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4F" w:rsidRPr="00407A32" w:rsidRDefault="00C74DBC" w:rsidP="004767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r w:rsidR="0047674F" w:rsidRPr="00407A32">
        <w:rPr>
          <w:rFonts w:ascii="Times New Roman" w:eastAsia="Times New Roman" w:hAnsi="Times New Roman" w:cs="Times New Roman"/>
          <w:sz w:val="28"/>
          <w:szCs w:val="28"/>
          <w:lang w:eastAsia="ru-RU"/>
        </w:rPr>
        <w:t>Муниципальное образование город Псков</w:t>
      </w:r>
    </w:p>
    <w:p w:rsidR="0047674F" w:rsidRPr="00407A32" w:rsidRDefault="0047674F" w:rsidP="0047674F">
      <w:pPr>
        <w:jc w:val="center"/>
        <w:rPr>
          <w:rFonts w:ascii="Times New Roman" w:eastAsia="Times New Roman" w:hAnsi="Times New Roman" w:cs="Times New Roman"/>
          <w:bCs/>
          <w:sz w:val="28"/>
          <w:szCs w:val="28"/>
          <w:lang w:eastAsia="ru-RU"/>
        </w:rPr>
      </w:pPr>
      <w:r w:rsidRPr="00407A32">
        <w:rPr>
          <w:rFonts w:ascii="Times New Roman" w:eastAsia="Times New Roman" w:hAnsi="Times New Roman" w:cs="Times New Roman"/>
          <w:bCs/>
          <w:sz w:val="28"/>
          <w:szCs w:val="28"/>
          <w:lang w:eastAsia="ru-RU"/>
        </w:rPr>
        <w:t xml:space="preserve">Муниципальное бюджетное учреждение дополнительного образования </w:t>
      </w:r>
    </w:p>
    <w:p w:rsidR="0047674F" w:rsidRPr="00407A32" w:rsidRDefault="0047674F" w:rsidP="0047674F">
      <w:pPr>
        <w:jc w:val="center"/>
        <w:rPr>
          <w:rFonts w:ascii="Times New Roman" w:eastAsia="Times New Roman" w:hAnsi="Times New Roman" w:cs="Times New Roman"/>
          <w:sz w:val="28"/>
          <w:szCs w:val="28"/>
          <w:lang w:eastAsia="ru-RU"/>
        </w:rPr>
      </w:pPr>
      <w:r w:rsidRPr="00407A32">
        <w:rPr>
          <w:rFonts w:ascii="Times New Roman" w:eastAsia="Times New Roman" w:hAnsi="Times New Roman" w:cs="Times New Roman"/>
          <w:sz w:val="28"/>
          <w:szCs w:val="28"/>
          <w:lang w:eastAsia="ru-RU"/>
        </w:rPr>
        <w:t>"Военно – патриотический Центр "Патриот"</w:t>
      </w:r>
    </w:p>
    <w:p w:rsidR="0047674F" w:rsidRDefault="0047674F" w:rsidP="0047674F">
      <w:pPr>
        <w:jc w:val="center"/>
        <w:rPr>
          <w:rFonts w:eastAsia="Times New Roman"/>
          <w:lang w:eastAsia="ru-RU"/>
        </w:rPr>
      </w:pPr>
    </w:p>
    <w:p w:rsidR="00C74DBC" w:rsidRDefault="00C74DBC" w:rsidP="00C74DBC">
      <w:pPr>
        <w:spacing w:line="312" w:lineRule="auto"/>
        <w:rPr>
          <w:rFonts w:ascii="Times New Roman" w:eastAsia="Times New Roman" w:hAnsi="Times New Roman" w:cs="Times New Roman"/>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238"/>
      </w:tblGrid>
      <w:tr w:rsidR="00407A32" w:rsidTr="00407A32">
        <w:tc>
          <w:tcPr>
            <w:tcW w:w="3823" w:type="dxa"/>
            <w:hideMark/>
          </w:tcPr>
          <w:p w:rsidR="00407A32" w:rsidRDefault="00407A32">
            <w:pPr>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Согласовано</w:t>
            </w:r>
          </w:p>
        </w:tc>
        <w:tc>
          <w:tcPr>
            <w:tcW w:w="283" w:type="dxa"/>
          </w:tcPr>
          <w:p w:rsidR="00407A32" w:rsidRDefault="00407A32">
            <w:pPr>
              <w:spacing w:line="312" w:lineRule="auto"/>
              <w:ind w:firstLine="709"/>
              <w:rPr>
                <w:rFonts w:ascii="Times New Roman" w:eastAsia="Times New Roman" w:hAnsi="Times New Roman" w:cs="Times New Roman"/>
                <w:bCs/>
                <w:sz w:val="28"/>
                <w:szCs w:val="28"/>
                <w:lang w:eastAsia="ru-RU"/>
              </w:rPr>
            </w:pPr>
          </w:p>
        </w:tc>
        <w:tc>
          <w:tcPr>
            <w:tcW w:w="5238" w:type="dxa"/>
            <w:hideMark/>
          </w:tcPr>
          <w:p w:rsidR="00407A32" w:rsidRDefault="00407A32">
            <w:pPr>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Утверждаю</w:t>
            </w:r>
          </w:p>
        </w:tc>
      </w:tr>
      <w:tr w:rsidR="00407A32" w:rsidTr="00407A32">
        <w:tc>
          <w:tcPr>
            <w:tcW w:w="3823" w:type="dxa"/>
            <w:hideMark/>
          </w:tcPr>
          <w:p w:rsidR="00407A32" w:rsidRDefault="00407A32">
            <w:pPr>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заседании</w:t>
            </w:r>
          </w:p>
        </w:tc>
        <w:tc>
          <w:tcPr>
            <w:tcW w:w="283" w:type="dxa"/>
          </w:tcPr>
          <w:p w:rsidR="00407A32" w:rsidRDefault="00407A32">
            <w:pPr>
              <w:spacing w:line="312" w:lineRule="auto"/>
              <w:ind w:firstLine="709"/>
              <w:rPr>
                <w:rFonts w:ascii="Times New Roman" w:eastAsia="Times New Roman" w:hAnsi="Times New Roman" w:cs="Times New Roman"/>
                <w:bCs/>
                <w:sz w:val="28"/>
                <w:szCs w:val="28"/>
                <w:lang w:eastAsia="ru-RU"/>
              </w:rPr>
            </w:pPr>
          </w:p>
        </w:tc>
        <w:tc>
          <w:tcPr>
            <w:tcW w:w="5238" w:type="dxa"/>
            <w:hideMark/>
          </w:tcPr>
          <w:p w:rsidR="00407A32" w:rsidRDefault="00407A32">
            <w:pPr>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Директор МБУ ДО Центр «Патриот»</w:t>
            </w:r>
          </w:p>
        </w:tc>
      </w:tr>
      <w:tr w:rsidR="00407A32" w:rsidTr="00407A32">
        <w:tc>
          <w:tcPr>
            <w:tcW w:w="3823" w:type="dxa"/>
            <w:hideMark/>
          </w:tcPr>
          <w:p w:rsidR="00407A32" w:rsidRDefault="00600E1C">
            <w:pPr>
              <w:spacing w:line="312" w:lineRule="auto"/>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sz w:val="28"/>
                <w:szCs w:val="28"/>
                <w:lang w:eastAsia="ru-RU"/>
              </w:rPr>
              <w:t>Педагогического совета</w:t>
            </w:r>
          </w:p>
        </w:tc>
        <w:tc>
          <w:tcPr>
            <w:tcW w:w="283" w:type="dxa"/>
          </w:tcPr>
          <w:p w:rsidR="00407A32" w:rsidRDefault="00407A32">
            <w:pPr>
              <w:spacing w:line="312" w:lineRule="auto"/>
              <w:ind w:firstLine="709"/>
              <w:rPr>
                <w:rFonts w:ascii="Times New Roman" w:eastAsia="Times New Roman" w:hAnsi="Times New Roman" w:cs="Times New Roman"/>
                <w:bCs/>
                <w:sz w:val="28"/>
                <w:szCs w:val="28"/>
                <w:lang w:eastAsia="ru-RU"/>
              </w:rPr>
            </w:pPr>
          </w:p>
        </w:tc>
        <w:tc>
          <w:tcPr>
            <w:tcW w:w="5238" w:type="dxa"/>
            <w:hideMark/>
          </w:tcPr>
          <w:p w:rsidR="00407A32" w:rsidRDefault="00407A32">
            <w:pPr>
              <w:shd w:val="clear" w:color="auto" w:fill="FFFFFF"/>
              <w:spacing w:line="312"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__________А.И. Мультах </w:t>
            </w:r>
          </w:p>
        </w:tc>
      </w:tr>
      <w:tr w:rsidR="00407A32" w:rsidTr="00407A32">
        <w:tc>
          <w:tcPr>
            <w:tcW w:w="3823" w:type="dxa"/>
            <w:hideMark/>
          </w:tcPr>
          <w:p w:rsidR="00407A32" w:rsidRDefault="00407A32">
            <w:pPr>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Протокол № ____</w:t>
            </w:r>
          </w:p>
        </w:tc>
        <w:tc>
          <w:tcPr>
            <w:tcW w:w="283" w:type="dxa"/>
          </w:tcPr>
          <w:p w:rsidR="00407A32" w:rsidRDefault="00407A32">
            <w:pPr>
              <w:spacing w:line="312" w:lineRule="auto"/>
              <w:ind w:firstLine="709"/>
              <w:rPr>
                <w:rFonts w:ascii="Times New Roman" w:eastAsia="Times New Roman" w:hAnsi="Times New Roman" w:cs="Times New Roman"/>
                <w:bCs/>
                <w:sz w:val="28"/>
                <w:szCs w:val="28"/>
                <w:lang w:eastAsia="ru-RU"/>
              </w:rPr>
            </w:pPr>
          </w:p>
        </w:tc>
        <w:tc>
          <w:tcPr>
            <w:tcW w:w="5238" w:type="dxa"/>
            <w:hideMark/>
          </w:tcPr>
          <w:p w:rsidR="00407A32" w:rsidRDefault="00407A32">
            <w:pPr>
              <w:shd w:val="clear" w:color="auto" w:fill="FFFFFF"/>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 № _____</w:t>
            </w:r>
          </w:p>
        </w:tc>
      </w:tr>
      <w:tr w:rsidR="00407A32" w:rsidTr="00407A32">
        <w:tc>
          <w:tcPr>
            <w:tcW w:w="3823" w:type="dxa"/>
            <w:hideMark/>
          </w:tcPr>
          <w:p w:rsidR="00407A32" w:rsidRDefault="00407A32">
            <w:pPr>
              <w:spacing w:line="312"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от «___» ______2020г.</w:t>
            </w:r>
          </w:p>
        </w:tc>
        <w:tc>
          <w:tcPr>
            <w:tcW w:w="283" w:type="dxa"/>
          </w:tcPr>
          <w:p w:rsidR="00407A32" w:rsidRDefault="00407A32">
            <w:pPr>
              <w:spacing w:line="312" w:lineRule="auto"/>
              <w:ind w:firstLine="709"/>
              <w:rPr>
                <w:rFonts w:ascii="Times New Roman" w:eastAsia="Times New Roman" w:hAnsi="Times New Roman" w:cs="Times New Roman"/>
                <w:bCs/>
                <w:sz w:val="28"/>
                <w:szCs w:val="28"/>
                <w:lang w:eastAsia="ru-RU"/>
              </w:rPr>
            </w:pPr>
          </w:p>
        </w:tc>
        <w:tc>
          <w:tcPr>
            <w:tcW w:w="5238" w:type="dxa"/>
            <w:hideMark/>
          </w:tcPr>
          <w:p w:rsidR="00407A32" w:rsidRDefault="00407A32">
            <w:pPr>
              <w:shd w:val="clear" w:color="auto" w:fill="FFFFFF"/>
              <w:spacing w:line="312"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 ______2020г.</w:t>
            </w:r>
          </w:p>
        </w:tc>
      </w:tr>
    </w:tbl>
    <w:p w:rsidR="00407A32" w:rsidRDefault="00407A32" w:rsidP="00407A32">
      <w:pPr>
        <w:shd w:val="clear" w:color="auto" w:fill="FFFFFF"/>
        <w:spacing w:after="0" w:line="312" w:lineRule="auto"/>
        <w:ind w:firstLine="709"/>
        <w:rPr>
          <w:rFonts w:ascii="Times New Roman" w:eastAsia="Times New Roman" w:hAnsi="Times New Roman" w:cs="Times New Roman"/>
          <w:bCs/>
          <w:sz w:val="28"/>
          <w:szCs w:val="28"/>
          <w:lang w:eastAsia="ru-RU"/>
        </w:rPr>
      </w:pPr>
    </w:p>
    <w:p w:rsidR="00407A32" w:rsidRDefault="00407A32" w:rsidP="00407A32">
      <w:pPr>
        <w:shd w:val="clear" w:color="auto" w:fill="FFFFFF"/>
        <w:spacing w:after="0" w:line="312" w:lineRule="auto"/>
        <w:ind w:firstLine="709"/>
        <w:rPr>
          <w:rFonts w:ascii="Times New Roman" w:eastAsia="Times New Roman" w:hAnsi="Times New Roman" w:cs="Times New Roman"/>
          <w:bCs/>
          <w:sz w:val="28"/>
          <w:szCs w:val="28"/>
          <w:lang w:eastAsia="ru-RU"/>
        </w:rPr>
      </w:pPr>
    </w:p>
    <w:p w:rsidR="003318EE" w:rsidRPr="003318EE" w:rsidRDefault="003318EE" w:rsidP="002F36EF">
      <w:pPr>
        <w:shd w:val="clear" w:color="auto" w:fill="FFFFFF"/>
        <w:spacing w:after="0" w:line="312" w:lineRule="auto"/>
        <w:ind w:firstLine="709"/>
        <w:rPr>
          <w:rFonts w:ascii="Times New Roman" w:eastAsia="Times New Roman" w:hAnsi="Times New Roman" w:cs="Times New Roman"/>
          <w:bCs/>
          <w:sz w:val="28"/>
          <w:szCs w:val="28"/>
          <w:lang w:eastAsia="ru-RU"/>
        </w:rPr>
      </w:pPr>
    </w:p>
    <w:p w:rsidR="003318EE" w:rsidRPr="003318EE" w:rsidRDefault="00CD4717" w:rsidP="00E66FE6">
      <w:pPr>
        <w:shd w:val="clear" w:color="auto" w:fill="FFFFFF"/>
        <w:spacing w:after="0" w:line="312"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3318EE" w:rsidRPr="003318EE" w:rsidRDefault="00CD4717" w:rsidP="002F36EF">
      <w:pPr>
        <w:shd w:val="clear" w:color="auto" w:fill="FFFFFF"/>
        <w:spacing w:after="0" w:line="312"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организации образовательного процесса в период организации образовательной деятельности с применением электронного обучения и дистанционных образовательных технологий (дистанционное обучение) в условиях распространения короновирусной инфекции </w:t>
      </w:r>
      <w:r w:rsidR="003318EE" w:rsidRPr="003318EE">
        <w:rPr>
          <w:rFonts w:ascii="Times New Roman" w:eastAsia="Times New Roman" w:hAnsi="Times New Roman" w:cs="Times New Roman"/>
          <w:b/>
          <w:bCs/>
          <w:sz w:val="28"/>
          <w:szCs w:val="28"/>
          <w:lang w:eastAsia="ru-RU"/>
        </w:rPr>
        <w:t xml:space="preserve">в </w:t>
      </w:r>
      <w:r w:rsidR="003318EE" w:rsidRPr="003318EE">
        <w:rPr>
          <w:rFonts w:ascii="Times New Roman" w:hAnsi="Times New Roman" w:cs="Times New Roman"/>
          <w:b/>
          <w:sz w:val="28"/>
          <w:szCs w:val="28"/>
        </w:rPr>
        <w:t>Мун</w:t>
      </w:r>
      <w:r w:rsidR="001B7C1A">
        <w:rPr>
          <w:rFonts w:ascii="Times New Roman" w:hAnsi="Times New Roman" w:cs="Times New Roman"/>
          <w:b/>
          <w:sz w:val="28"/>
          <w:szCs w:val="28"/>
        </w:rPr>
        <w:t>иципальном бюджетном учреждении</w:t>
      </w:r>
      <w:r w:rsidR="003318EE" w:rsidRPr="003318EE">
        <w:rPr>
          <w:rFonts w:ascii="Times New Roman" w:hAnsi="Times New Roman" w:cs="Times New Roman"/>
          <w:b/>
          <w:sz w:val="28"/>
          <w:szCs w:val="28"/>
        </w:rPr>
        <w:t xml:space="preserve"> дополнительного образования «Военно-патриотический Центр «Патриот»</w:t>
      </w:r>
    </w:p>
    <w:p w:rsidR="003318EE" w:rsidRDefault="003318EE" w:rsidP="002F36EF">
      <w:pPr>
        <w:spacing w:after="0" w:line="312" w:lineRule="auto"/>
        <w:ind w:firstLine="709"/>
        <w:jc w:val="center"/>
        <w:rPr>
          <w:rFonts w:ascii="Times New Roman" w:eastAsia="Times New Roman" w:hAnsi="Times New Roman" w:cs="Times New Roman"/>
          <w:sz w:val="24"/>
          <w:szCs w:val="24"/>
          <w:lang w:eastAsia="ru-RU"/>
        </w:rPr>
      </w:pPr>
    </w:p>
    <w:p w:rsidR="003318EE" w:rsidRPr="00703A5C" w:rsidRDefault="003318EE" w:rsidP="002F36EF">
      <w:pPr>
        <w:spacing w:after="0" w:line="312" w:lineRule="auto"/>
        <w:ind w:firstLine="709"/>
        <w:jc w:val="both"/>
        <w:rPr>
          <w:rFonts w:ascii="Times New Roman" w:eastAsia="Times New Roman" w:hAnsi="Times New Roman" w:cs="Times New Roman"/>
          <w:sz w:val="28"/>
          <w:szCs w:val="28"/>
          <w:lang w:eastAsia="ru-RU"/>
        </w:rPr>
      </w:pPr>
    </w:p>
    <w:p w:rsidR="00A90E5A" w:rsidRPr="00703A5C" w:rsidRDefault="00CD4717" w:rsidP="002F36EF">
      <w:pPr>
        <w:tabs>
          <w:tab w:val="left" w:pos="567"/>
          <w:tab w:val="left" w:pos="1134"/>
        </w:tabs>
        <w:spacing w:after="0" w:line="312" w:lineRule="auto"/>
        <w:ind w:firstLine="709"/>
        <w:jc w:val="both"/>
        <w:rPr>
          <w:rFonts w:ascii="Times New Roman" w:eastAsia="Times New Roman" w:hAnsi="Times New Roman" w:cs="Times New Roman"/>
          <w:b/>
          <w:sz w:val="28"/>
          <w:szCs w:val="28"/>
          <w:lang w:eastAsia="ru-RU"/>
        </w:rPr>
      </w:pPr>
      <w:r w:rsidRPr="00703A5C">
        <w:rPr>
          <w:rFonts w:ascii="Times New Roman" w:eastAsia="Times New Roman" w:hAnsi="Times New Roman" w:cs="Times New Roman"/>
          <w:b/>
          <w:sz w:val="28"/>
          <w:szCs w:val="28"/>
          <w:lang w:eastAsia="ru-RU"/>
        </w:rPr>
        <w:t>1. Общие положения</w:t>
      </w:r>
    </w:p>
    <w:p w:rsidR="00622D54" w:rsidRPr="00703A5C" w:rsidRDefault="00FA3CF8"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1.</w:t>
      </w:r>
      <w:r w:rsidR="00CD4717" w:rsidRPr="00703A5C">
        <w:rPr>
          <w:rFonts w:ascii="Times New Roman" w:eastAsia="Times New Roman" w:hAnsi="Times New Roman" w:cs="Times New Roman"/>
          <w:sz w:val="28"/>
          <w:szCs w:val="28"/>
          <w:lang w:eastAsia="ru-RU"/>
        </w:rPr>
        <w:t>1.</w:t>
      </w:r>
      <w:r w:rsidRPr="00703A5C">
        <w:rPr>
          <w:rFonts w:ascii="Times New Roman" w:eastAsia="Times New Roman" w:hAnsi="Times New Roman" w:cs="Times New Roman"/>
          <w:sz w:val="28"/>
          <w:szCs w:val="28"/>
          <w:lang w:eastAsia="ru-RU"/>
        </w:rPr>
        <w:t xml:space="preserve"> </w:t>
      </w:r>
      <w:r w:rsidR="00CD4717" w:rsidRPr="00703A5C">
        <w:rPr>
          <w:rFonts w:ascii="Times New Roman" w:eastAsia="Times New Roman" w:hAnsi="Times New Roman" w:cs="Times New Roman"/>
          <w:sz w:val="28"/>
          <w:szCs w:val="28"/>
          <w:lang w:eastAsia="ru-RU"/>
        </w:rPr>
        <w:t>Организация образовательной деятельности с применением электронного обучения и дистанционных образовательных технологий (далее дистанционно</w:t>
      </w:r>
      <w:r w:rsidR="008D1CFC" w:rsidRPr="00703A5C">
        <w:rPr>
          <w:rFonts w:ascii="Times New Roman" w:eastAsia="Times New Roman" w:hAnsi="Times New Roman" w:cs="Times New Roman"/>
          <w:sz w:val="28"/>
          <w:szCs w:val="28"/>
          <w:lang w:eastAsia="ru-RU"/>
        </w:rPr>
        <w:t xml:space="preserve">е обучение0 в период повышенной готовности вводится на основании Указа Губернатора псковской области «О мерах по противодействию распространению на территории Псковской области новой короновирусной инфекции () от 15.03.2020 методических рекомендаций Министерства просвещения РФ от 19.03.2020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дополнительных общеобразовательных программ с </w:t>
      </w:r>
      <w:r w:rsidR="008D1CFC" w:rsidRPr="00703A5C">
        <w:rPr>
          <w:rFonts w:ascii="Times New Roman" w:eastAsia="Times New Roman" w:hAnsi="Times New Roman" w:cs="Times New Roman"/>
          <w:sz w:val="28"/>
          <w:szCs w:val="28"/>
          <w:lang w:eastAsia="ru-RU"/>
        </w:rPr>
        <w:lastRenderedPageBreak/>
        <w:t>применением электронного обучения  и дистанционных образовательных технологий, приказа Управления образования г. Пскова №68 о 16.03.2020 2Об усилении санитарно-эпидемиологических мероприятий в муниципальных бюджетных учреждениях дополнительного образования города Пскова»</w:t>
      </w:r>
    </w:p>
    <w:p w:rsidR="00622D54" w:rsidRPr="00703A5C" w:rsidRDefault="00CD4717"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1.2</w:t>
      </w:r>
      <w:r w:rsidR="00622D54" w:rsidRPr="00703A5C">
        <w:rPr>
          <w:rFonts w:ascii="Times New Roman" w:eastAsia="Times New Roman" w:hAnsi="Times New Roman" w:cs="Times New Roman"/>
          <w:sz w:val="28"/>
          <w:szCs w:val="28"/>
          <w:lang w:eastAsia="ru-RU"/>
        </w:rPr>
        <w:t xml:space="preserve">. </w:t>
      </w:r>
      <w:r w:rsidR="00121CAC" w:rsidRPr="00703A5C">
        <w:rPr>
          <w:rFonts w:ascii="Times New Roman" w:eastAsia="Times New Roman" w:hAnsi="Times New Roman" w:cs="Times New Roman"/>
          <w:sz w:val="28"/>
          <w:szCs w:val="28"/>
          <w:lang w:eastAsia="ru-RU"/>
        </w:rPr>
        <w:t>Дистанционное обучение организуется в форме очного обучения с применением дистанционных образовательных технологий и электронного обучения.</w:t>
      </w:r>
    </w:p>
    <w:p w:rsidR="00622D54" w:rsidRPr="00703A5C" w:rsidRDefault="00CD4717"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1.</w:t>
      </w:r>
      <w:r w:rsidR="00622D54" w:rsidRPr="00703A5C">
        <w:rPr>
          <w:rFonts w:ascii="Times New Roman" w:eastAsia="Times New Roman" w:hAnsi="Times New Roman" w:cs="Times New Roman"/>
          <w:sz w:val="28"/>
          <w:szCs w:val="28"/>
          <w:lang w:eastAsia="ru-RU"/>
        </w:rPr>
        <w:t xml:space="preserve">3. </w:t>
      </w:r>
      <w:r w:rsidR="00121CAC" w:rsidRPr="00703A5C">
        <w:rPr>
          <w:rFonts w:ascii="Times New Roman" w:eastAsia="Times New Roman" w:hAnsi="Times New Roman" w:cs="Times New Roman"/>
          <w:sz w:val="28"/>
          <w:szCs w:val="28"/>
          <w:lang w:eastAsia="ru-RU"/>
        </w:rPr>
        <w:t>Дистанционное обучение организуется в период:</w:t>
      </w:r>
    </w:p>
    <w:p w:rsidR="00121CAC" w:rsidRPr="00703A5C" w:rsidRDefault="00121CAC"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а) самоизоляции</w:t>
      </w:r>
    </w:p>
    <w:p w:rsidR="00121CAC" w:rsidRPr="00703A5C" w:rsidRDefault="00121CAC"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б) карантина</w:t>
      </w:r>
    </w:p>
    <w:p w:rsidR="00622D54" w:rsidRPr="00703A5C" w:rsidRDefault="00CD4717" w:rsidP="00121CAC">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1.</w:t>
      </w:r>
      <w:r w:rsidR="00622D54" w:rsidRPr="00703A5C">
        <w:rPr>
          <w:rFonts w:ascii="Times New Roman" w:eastAsia="Times New Roman" w:hAnsi="Times New Roman" w:cs="Times New Roman"/>
          <w:sz w:val="28"/>
          <w:szCs w:val="28"/>
          <w:lang w:eastAsia="ru-RU"/>
        </w:rPr>
        <w:t xml:space="preserve">4. </w:t>
      </w:r>
      <w:r w:rsidR="00121CAC" w:rsidRPr="00703A5C">
        <w:rPr>
          <w:rFonts w:ascii="Times New Roman" w:eastAsia="Times New Roman" w:hAnsi="Times New Roman" w:cs="Times New Roman"/>
          <w:sz w:val="28"/>
          <w:szCs w:val="28"/>
          <w:lang w:eastAsia="ru-RU"/>
        </w:rPr>
        <w:t xml:space="preserve">Основными источниками официальной информации об организации учебного процесса в МБУ ДО Центр «Патриот» (далее Учреждение) для обучающихся, их родителей, </w:t>
      </w:r>
      <w:proofErr w:type="gramStart"/>
      <w:r w:rsidR="00740CCB" w:rsidRPr="00703A5C">
        <w:rPr>
          <w:rFonts w:ascii="Times New Roman" w:eastAsia="Times New Roman" w:hAnsi="Times New Roman" w:cs="Times New Roman"/>
          <w:sz w:val="28"/>
          <w:szCs w:val="28"/>
          <w:lang w:eastAsia="ru-RU"/>
        </w:rPr>
        <w:t>законных представителей</w:t>
      </w:r>
      <w:proofErr w:type="gramEnd"/>
      <w:r w:rsidR="00121CAC" w:rsidRPr="00703A5C">
        <w:rPr>
          <w:rFonts w:ascii="Times New Roman" w:eastAsia="Times New Roman" w:hAnsi="Times New Roman" w:cs="Times New Roman"/>
          <w:sz w:val="28"/>
          <w:szCs w:val="28"/>
          <w:lang w:eastAsia="ru-RU"/>
        </w:rPr>
        <w:t xml:space="preserve"> обучающихся на период повышенной готовности, являются группы в «Контакте»</w:t>
      </w:r>
      <w:r w:rsidR="00D95031" w:rsidRPr="00703A5C">
        <w:rPr>
          <w:rFonts w:ascii="Times New Roman" w:eastAsia="Times New Roman" w:hAnsi="Times New Roman" w:cs="Times New Roman"/>
          <w:sz w:val="28"/>
          <w:szCs w:val="28"/>
          <w:lang w:eastAsia="ru-RU"/>
        </w:rPr>
        <w:t>, групповой чат, электронная почта, сайт Центра, мобильная связь, платформа «Скайп» и личные мессенджеры педагогов дополнительного образования, педагогов-организаторов, методистов, администрации Центра.</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r w:rsidRPr="00703A5C">
        <w:rPr>
          <w:rFonts w:ascii="Times New Roman" w:eastAsia="Times New Roman" w:hAnsi="Times New Roman" w:cs="Times New Roman"/>
          <w:b/>
          <w:bCs/>
          <w:color w:val="000000"/>
          <w:sz w:val="28"/>
          <w:szCs w:val="28"/>
          <w:lang w:eastAsia="ru-RU"/>
        </w:rPr>
        <w:t>2. Организация дистанционного обучения</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2.1. Дистанционное обучения организуется в виде синхронного, асинхронного обучения и самостоятельной работы обучающихся Учреждения, находящихся дома.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2.2.  Педагоги ведут занятия удаленно - на дому.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 xml:space="preserve">2.3. График занятий в этот </w:t>
      </w:r>
      <w:r w:rsidRPr="00703A5C">
        <w:rPr>
          <w:rFonts w:ascii="Times New Roman" w:eastAsia="Times New Roman" w:hAnsi="Times New Roman" w:cs="Times New Roman"/>
          <w:color w:val="000000"/>
          <w:sz w:val="28"/>
          <w:szCs w:val="28"/>
          <w:lang w:eastAsia="ru-RU"/>
        </w:rPr>
        <w:t>период может</w:t>
      </w:r>
      <w:r w:rsidRPr="00703A5C">
        <w:rPr>
          <w:rFonts w:ascii="Times New Roman" w:eastAsia="Times New Roman" w:hAnsi="Times New Roman" w:cs="Times New Roman"/>
          <w:color w:val="000000"/>
          <w:sz w:val="28"/>
          <w:szCs w:val="28"/>
          <w:lang w:eastAsia="ru-RU"/>
        </w:rPr>
        <w:t xml:space="preserve"> быть изменён в связи с уменьшением продолжительности онлайн- занятий до 30 минут и укрупнения содержания.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2.4. Об изменении графика, расписания педаго</w:t>
      </w:r>
      <w:r>
        <w:rPr>
          <w:rFonts w:ascii="Times New Roman" w:eastAsia="Times New Roman" w:hAnsi="Times New Roman" w:cs="Times New Roman"/>
          <w:color w:val="000000"/>
          <w:sz w:val="28"/>
          <w:szCs w:val="28"/>
          <w:lang w:eastAsia="ru-RU"/>
        </w:rPr>
        <w:t xml:space="preserve">ги дополнительного образования </w:t>
      </w:r>
      <w:r w:rsidRPr="00703A5C">
        <w:rPr>
          <w:rFonts w:ascii="Times New Roman" w:eastAsia="Times New Roman" w:hAnsi="Times New Roman" w:cs="Times New Roman"/>
          <w:color w:val="000000"/>
          <w:sz w:val="28"/>
          <w:szCs w:val="28"/>
          <w:lang w:eastAsia="ru-RU"/>
        </w:rPr>
        <w:t>и/или администрация Учреждения информирует обучающихся через средства, указанные в пункте 1.4. настоящего Положения.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2.5. График онлайн-занятий (синхронное обучение) сообщается обучающимся педагогом дополни</w:t>
      </w:r>
      <w:r>
        <w:rPr>
          <w:rFonts w:ascii="Times New Roman" w:eastAsia="Times New Roman" w:hAnsi="Times New Roman" w:cs="Times New Roman"/>
          <w:color w:val="000000"/>
          <w:sz w:val="28"/>
          <w:szCs w:val="28"/>
          <w:lang w:eastAsia="ru-RU"/>
        </w:rPr>
        <w:t xml:space="preserve">тельного образования </w:t>
      </w:r>
      <w:r w:rsidRPr="00703A5C">
        <w:rPr>
          <w:rFonts w:ascii="Times New Roman" w:eastAsia="Times New Roman" w:hAnsi="Times New Roman" w:cs="Times New Roman"/>
          <w:color w:val="000000"/>
          <w:sz w:val="28"/>
          <w:szCs w:val="28"/>
          <w:lang w:eastAsia="ru-RU"/>
        </w:rPr>
        <w:t>и/или администрацией Учреждения через средства, указанные в пункте 1.4. настоящего Положения.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2.6. Онлайн-занятия и консультации проводятся не более 30 минут.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2.7. Перечень необходимого программного обеспечения, сервисов, инструкций по работе с ними для организации онлайн-занятий и онлайн-</w:t>
      </w:r>
      <w:r w:rsidRPr="00703A5C">
        <w:rPr>
          <w:rFonts w:ascii="Times New Roman" w:eastAsia="Times New Roman" w:hAnsi="Times New Roman" w:cs="Times New Roman"/>
          <w:color w:val="000000"/>
          <w:sz w:val="28"/>
          <w:szCs w:val="28"/>
          <w:lang w:eastAsia="ru-RU"/>
        </w:rPr>
        <w:lastRenderedPageBreak/>
        <w:t xml:space="preserve">консультаций определяется Учреждением, публикуется в сети интернет   и сообщается </w:t>
      </w:r>
      <w:r>
        <w:rPr>
          <w:rFonts w:ascii="Times New Roman" w:eastAsia="Times New Roman" w:hAnsi="Times New Roman" w:cs="Times New Roman"/>
          <w:color w:val="000000"/>
          <w:sz w:val="28"/>
          <w:szCs w:val="28"/>
          <w:lang w:eastAsia="ru-RU"/>
        </w:rPr>
        <w:t>об</w:t>
      </w:r>
      <w:r w:rsidRPr="00703A5C">
        <w:rPr>
          <w:rFonts w:ascii="Times New Roman" w:eastAsia="Times New Roman" w:hAnsi="Times New Roman" w:cs="Times New Roman"/>
          <w:color w:val="000000"/>
          <w:sz w:val="28"/>
          <w:szCs w:val="28"/>
          <w:lang w:eastAsia="ru-RU"/>
        </w:rPr>
        <w:t>учающимся</w:t>
      </w:r>
      <w:r w:rsidRPr="00703A5C">
        <w:rPr>
          <w:rFonts w:ascii="Times New Roman" w:eastAsia="Times New Roman" w:hAnsi="Times New Roman" w:cs="Times New Roman"/>
          <w:color w:val="000000"/>
          <w:sz w:val="28"/>
          <w:szCs w:val="28"/>
          <w:lang w:eastAsia="ru-RU"/>
        </w:rPr>
        <w:t xml:space="preserve"> и/или родителям (законным представителям) через педагогов дополнительного</w:t>
      </w:r>
      <w:r>
        <w:rPr>
          <w:rFonts w:ascii="Times New Roman" w:eastAsia="Times New Roman" w:hAnsi="Times New Roman" w:cs="Times New Roman"/>
          <w:color w:val="000000"/>
          <w:sz w:val="28"/>
          <w:szCs w:val="28"/>
          <w:lang w:eastAsia="ru-RU"/>
        </w:rPr>
        <w:t xml:space="preserve"> образования.</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color w:val="FF0000"/>
          <w:sz w:val="28"/>
          <w:szCs w:val="28"/>
          <w:lang w:eastAsia="ru-RU"/>
        </w:rPr>
      </w:pPr>
      <w:r w:rsidRPr="00703A5C">
        <w:rPr>
          <w:rFonts w:ascii="Times New Roman" w:eastAsia="Times New Roman" w:hAnsi="Times New Roman" w:cs="Times New Roman"/>
          <w:color w:val="000000"/>
          <w:sz w:val="28"/>
          <w:szCs w:val="28"/>
          <w:lang w:eastAsia="ru-RU"/>
        </w:rPr>
        <w:t xml:space="preserve">2.8. До даты </w:t>
      </w:r>
      <w:r>
        <w:rPr>
          <w:rFonts w:ascii="Times New Roman" w:eastAsia="Times New Roman" w:hAnsi="Times New Roman" w:cs="Times New Roman"/>
          <w:color w:val="000000"/>
          <w:sz w:val="28"/>
          <w:szCs w:val="28"/>
          <w:lang w:eastAsia="ru-RU"/>
        </w:rPr>
        <w:t xml:space="preserve">прохождения </w:t>
      </w:r>
      <w:r w:rsidRPr="00703A5C">
        <w:rPr>
          <w:rFonts w:ascii="Times New Roman" w:eastAsia="Times New Roman" w:hAnsi="Times New Roman" w:cs="Times New Roman"/>
          <w:color w:val="000000"/>
          <w:sz w:val="28"/>
          <w:szCs w:val="28"/>
          <w:lang w:eastAsia="ru-RU"/>
        </w:rPr>
        <w:t>темы по плану педагог дополнительно</w:t>
      </w:r>
      <w:r>
        <w:rPr>
          <w:rFonts w:ascii="Times New Roman" w:eastAsia="Times New Roman" w:hAnsi="Times New Roman" w:cs="Times New Roman"/>
          <w:color w:val="000000"/>
          <w:sz w:val="28"/>
          <w:szCs w:val="28"/>
          <w:lang w:eastAsia="ru-RU"/>
        </w:rPr>
        <w:t xml:space="preserve">го образования </w:t>
      </w:r>
      <w:r w:rsidRPr="00703A5C">
        <w:rPr>
          <w:rFonts w:ascii="Times New Roman" w:eastAsia="Times New Roman" w:hAnsi="Times New Roman" w:cs="Times New Roman"/>
          <w:color w:val="000000"/>
          <w:sz w:val="28"/>
          <w:szCs w:val="28"/>
          <w:lang w:eastAsia="ru-RU"/>
        </w:rPr>
        <w:t xml:space="preserve">размещает в своих аккаунтах все задания, основные и дополнительные материалы, ссылки на учебные ресурсы и материалы по основным и дополнительным темам, проверочные работы. (Например, если дата прохождения 27 числа – размещает 24).  </w:t>
      </w:r>
    </w:p>
    <w:p w:rsidR="00703A5C" w:rsidRPr="00703A5C" w:rsidRDefault="00703A5C" w:rsidP="00703A5C">
      <w:pPr>
        <w:spacing w:after="0" w:line="240" w:lineRule="auto"/>
        <w:rPr>
          <w:rFonts w:ascii="Times New Roman" w:eastAsia="Times New Roman" w:hAnsi="Times New Roman" w:cs="Times New Roman"/>
          <w:color w:val="FF0000"/>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color w:val="000000"/>
          <w:sz w:val="28"/>
          <w:szCs w:val="28"/>
          <w:lang w:eastAsia="ru-RU"/>
        </w:rPr>
      </w:pPr>
      <w:r w:rsidRPr="00703A5C">
        <w:rPr>
          <w:rFonts w:ascii="Times New Roman" w:eastAsia="Times New Roman" w:hAnsi="Times New Roman" w:cs="Times New Roman"/>
          <w:color w:val="000000"/>
          <w:sz w:val="28"/>
          <w:szCs w:val="28"/>
          <w:lang w:eastAsia="ru-RU"/>
        </w:rPr>
        <w:t>2.9. Педагог дополнительн</w:t>
      </w:r>
      <w:r>
        <w:rPr>
          <w:rFonts w:ascii="Times New Roman" w:eastAsia="Times New Roman" w:hAnsi="Times New Roman" w:cs="Times New Roman"/>
          <w:color w:val="000000"/>
          <w:sz w:val="28"/>
          <w:szCs w:val="28"/>
          <w:lang w:eastAsia="ru-RU"/>
        </w:rPr>
        <w:t xml:space="preserve">ого образования </w:t>
      </w:r>
      <w:r w:rsidRPr="00703A5C">
        <w:rPr>
          <w:rFonts w:ascii="Times New Roman" w:eastAsia="Times New Roman" w:hAnsi="Times New Roman" w:cs="Times New Roman"/>
          <w:color w:val="000000"/>
          <w:sz w:val="28"/>
          <w:szCs w:val="28"/>
          <w:lang w:eastAsia="ru-RU"/>
        </w:rPr>
        <w:t xml:space="preserve">в обязательном порядке размещает в </w:t>
      </w:r>
      <w:r w:rsidR="00A82A5F" w:rsidRPr="00703A5C">
        <w:rPr>
          <w:rFonts w:ascii="Times New Roman" w:eastAsia="Times New Roman" w:hAnsi="Times New Roman" w:cs="Times New Roman"/>
          <w:color w:val="000000"/>
          <w:sz w:val="28"/>
          <w:szCs w:val="28"/>
          <w:lang w:eastAsia="ru-RU"/>
        </w:rPr>
        <w:t>свою группу</w:t>
      </w:r>
      <w:r w:rsidRPr="00703A5C">
        <w:rPr>
          <w:rFonts w:ascii="Times New Roman" w:eastAsia="Times New Roman" w:hAnsi="Times New Roman" w:cs="Times New Roman"/>
          <w:color w:val="000000"/>
          <w:sz w:val="28"/>
          <w:szCs w:val="28"/>
          <w:lang w:eastAsia="ru-RU"/>
        </w:rPr>
        <w:t xml:space="preserve"> в Контакте и по выбору на других электронных ресурсах (если они используются) инструкцию по выполнению каждого задания.</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 xml:space="preserve"> В ней указывает: </w:t>
      </w:r>
    </w:p>
    <w:p w:rsidR="00703A5C" w:rsidRPr="00703A5C" w:rsidRDefault="00703A5C" w:rsidP="00703A5C">
      <w:pPr>
        <w:spacing w:after="0" w:line="240" w:lineRule="auto"/>
        <w:ind w:firstLine="720"/>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2.9.1. Последовательность и приоритеты выполнения задания. </w:t>
      </w:r>
    </w:p>
    <w:p w:rsidR="00703A5C" w:rsidRPr="00703A5C" w:rsidRDefault="00703A5C" w:rsidP="00703A5C">
      <w:pPr>
        <w:spacing w:after="0" w:line="240" w:lineRule="auto"/>
        <w:ind w:firstLine="720"/>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2.9.2. Ссылки на источники и/или ресурсы, необходимые для выполнения задания. </w:t>
      </w:r>
    </w:p>
    <w:p w:rsidR="00703A5C" w:rsidRPr="00703A5C" w:rsidRDefault="00703A5C" w:rsidP="00703A5C">
      <w:pPr>
        <w:spacing w:after="0" w:line="240" w:lineRule="auto"/>
        <w:ind w:firstLine="720"/>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2.9.3. Точные сроки сдачи проверочных материалов (в формате «25.03.2020 до 17:00») и способ передачи (электронная почта (указать адрес), иное). </w:t>
      </w:r>
    </w:p>
    <w:p w:rsidR="00703A5C" w:rsidRPr="00703A5C" w:rsidRDefault="00703A5C" w:rsidP="00703A5C">
      <w:pPr>
        <w:spacing w:after="0" w:line="240" w:lineRule="auto"/>
        <w:ind w:firstLine="720"/>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2.9.4. Время и способ связи, когда обучающиеся могут участвовать онлайн-занятии по данной теме (должно совпадать по времени с расписанием занятий). </w:t>
      </w:r>
    </w:p>
    <w:p w:rsidR="00703A5C" w:rsidRPr="00703A5C" w:rsidRDefault="00703A5C" w:rsidP="00703A5C">
      <w:pPr>
        <w:spacing w:after="0" w:line="240" w:lineRule="auto"/>
        <w:ind w:firstLine="720"/>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2.9.5. Время и способ связи, когда обучающиеся могут получить онлайн персональные или коллективные консультации у педагога дополнительно</w:t>
      </w:r>
      <w:r>
        <w:rPr>
          <w:rFonts w:ascii="Times New Roman" w:eastAsia="Times New Roman" w:hAnsi="Times New Roman" w:cs="Times New Roman"/>
          <w:color w:val="000000"/>
          <w:sz w:val="28"/>
          <w:szCs w:val="28"/>
          <w:lang w:eastAsia="ru-RU"/>
        </w:rPr>
        <w:t xml:space="preserve">го образования </w:t>
      </w:r>
      <w:r w:rsidRPr="00703A5C">
        <w:rPr>
          <w:rFonts w:ascii="Times New Roman" w:eastAsia="Times New Roman" w:hAnsi="Times New Roman" w:cs="Times New Roman"/>
          <w:color w:val="000000"/>
          <w:sz w:val="28"/>
          <w:szCs w:val="28"/>
          <w:lang w:eastAsia="ru-RU"/>
        </w:rPr>
        <w:t>по данной теме (может совпадать по времени с расписанием занятий и может быть установлены дополнительные дни и время).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2.10. Задания должны быть оптимального объёма и приемлемой сложности. Значительную часть должны составлять задания, которые обучающиеся могут выполнить самостоятельно - без участия родителей (законных представителей). Для этого педагог дополнительно</w:t>
      </w:r>
      <w:r>
        <w:rPr>
          <w:rFonts w:ascii="Times New Roman" w:eastAsia="Times New Roman" w:hAnsi="Times New Roman" w:cs="Times New Roman"/>
          <w:color w:val="000000"/>
          <w:sz w:val="28"/>
          <w:szCs w:val="28"/>
          <w:lang w:eastAsia="ru-RU"/>
        </w:rPr>
        <w:t xml:space="preserve">го образования </w:t>
      </w:r>
      <w:r w:rsidRPr="00703A5C">
        <w:rPr>
          <w:rFonts w:ascii="Times New Roman" w:eastAsia="Times New Roman" w:hAnsi="Times New Roman" w:cs="Times New Roman"/>
          <w:color w:val="000000"/>
          <w:sz w:val="28"/>
          <w:szCs w:val="28"/>
          <w:lang w:eastAsia="ru-RU"/>
        </w:rPr>
        <w:t>должен: </w:t>
      </w:r>
    </w:p>
    <w:p w:rsidR="00703A5C" w:rsidRPr="00703A5C" w:rsidRDefault="00703A5C" w:rsidP="00703A5C">
      <w:pPr>
        <w:spacing w:after="0" w:line="240" w:lineRule="auto"/>
        <w:jc w:val="both"/>
        <w:textAlignment w:val="baseline"/>
        <w:rPr>
          <w:rFonts w:ascii="Times New Roman" w:eastAsia="Times New Roman" w:hAnsi="Times New Roman" w:cs="Times New Roman"/>
          <w:color w:val="000000"/>
          <w:sz w:val="28"/>
          <w:szCs w:val="28"/>
          <w:lang w:eastAsia="ru-RU"/>
        </w:rPr>
      </w:pPr>
      <w:r w:rsidRPr="00703A5C">
        <w:rPr>
          <w:rFonts w:ascii="Times New Roman" w:eastAsia="Times New Roman" w:hAnsi="Times New Roman" w:cs="Times New Roman"/>
          <w:color w:val="000000"/>
          <w:sz w:val="28"/>
          <w:szCs w:val="28"/>
          <w:lang w:eastAsia="ru-RU"/>
        </w:rPr>
        <w:t>учитывать объём и сложность; </w:t>
      </w:r>
    </w:p>
    <w:p w:rsidR="00703A5C" w:rsidRPr="00703A5C" w:rsidRDefault="00703A5C" w:rsidP="00703A5C">
      <w:pPr>
        <w:spacing w:after="0" w:line="240" w:lineRule="auto"/>
        <w:jc w:val="both"/>
        <w:textAlignment w:val="baseline"/>
        <w:rPr>
          <w:rFonts w:ascii="Times New Roman" w:eastAsia="Times New Roman" w:hAnsi="Times New Roman" w:cs="Times New Roman"/>
          <w:color w:val="000000"/>
          <w:sz w:val="28"/>
          <w:szCs w:val="28"/>
          <w:lang w:eastAsia="ru-RU"/>
        </w:rPr>
      </w:pPr>
      <w:r w:rsidRPr="00703A5C">
        <w:rPr>
          <w:rFonts w:ascii="Times New Roman" w:eastAsia="Times New Roman" w:hAnsi="Times New Roman" w:cs="Times New Roman"/>
          <w:color w:val="000000"/>
          <w:sz w:val="28"/>
          <w:szCs w:val="28"/>
          <w:lang w:eastAsia="ru-RU"/>
        </w:rPr>
        <w:t>давать подробные пояснения в приложенных текстах или ссылки на ресурсы (где учащиеся могут получить такие пояснения); </w:t>
      </w:r>
    </w:p>
    <w:p w:rsidR="00703A5C" w:rsidRPr="00703A5C" w:rsidRDefault="00703A5C" w:rsidP="00703A5C">
      <w:pPr>
        <w:spacing w:after="0" w:line="240" w:lineRule="auto"/>
        <w:jc w:val="both"/>
        <w:textAlignment w:val="baseline"/>
        <w:rPr>
          <w:rFonts w:ascii="Times New Roman" w:eastAsia="Times New Roman" w:hAnsi="Times New Roman" w:cs="Times New Roman"/>
          <w:color w:val="000000"/>
          <w:sz w:val="28"/>
          <w:szCs w:val="28"/>
          <w:lang w:eastAsia="ru-RU"/>
        </w:rPr>
      </w:pPr>
      <w:r w:rsidRPr="00703A5C">
        <w:rPr>
          <w:rFonts w:ascii="Times New Roman" w:eastAsia="Times New Roman" w:hAnsi="Times New Roman" w:cs="Times New Roman"/>
          <w:color w:val="000000"/>
          <w:sz w:val="28"/>
          <w:szCs w:val="28"/>
          <w:lang w:eastAsia="ru-RU"/>
        </w:rPr>
        <w:t>планировать онлайн-консультации с включением готовых разъяснений трудных вопросов.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t xml:space="preserve">2.11. При определении </w:t>
      </w:r>
      <w:r w:rsidR="00FA34EE" w:rsidRPr="00703A5C">
        <w:rPr>
          <w:rFonts w:ascii="Times New Roman" w:eastAsia="Times New Roman" w:hAnsi="Times New Roman" w:cs="Times New Roman"/>
          <w:color w:val="000000"/>
          <w:sz w:val="28"/>
          <w:szCs w:val="28"/>
          <w:lang w:eastAsia="ru-RU"/>
        </w:rPr>
        <w:t>совокупного объёма всех видов учебной работы,</w:t>
      </w:r>
      <w:r w:rsidRPr="00703A5C">
        <w:rPr>
          <w:rFonts w:ascii="Times New Roman" w:eastAsia="Times New Roman" w:hAnsi="Times New Roman" w:cs="Times New Roman"/>
          <w:color w:val="000000"/>
          <w:sz w:val="28"/>
          <w:szCs w:val="28"/>
          <w:lang w:eastAsia="ru-RU"/>
        </w:rPr>
        <w:t xml:space="preserve"> обучающегося </w:t>
      </w:r>
      <w:r w:rsidRPr="00703A5C">
        <w:rPr>
          <w:rFonts w:ascii="Times New Roman" w:eastAsia="Times New Roman" w:hAnsi="Times New Roman" w:cs="Times New Roman"/>
          <w:sz w:val="28"/>
          <w:szCs w:val="28"/>
          <w:lang w:eastAsia="ru-RU"/>
        </w:rPr>
        <w:t xml:space="preserve">необходимо придерживаться СанПиН 2.4.2.2821-10 «Требования к условиям и организации обучения в общеобразовательных учреждениях». Время, которое обучающиеся должны затратить на учебную </w:t>
      </w:r>
      <w:r w:rsidR="00FA34EE" w:rsidRPr="00703A5C">
        <w:rPr>
          <w:rFonts w:ascii="Times New Roman" w:eastAsia="Times New Roman" w:hAnsi="Times New Roman" w:cs="Times New Roman"/>
          <w:sz w:val="28"/>
          <w:szCs w:val="28"/>
          <w:lang w:eastAsia="ru-RU"/>
        </w:rPr>
        <w:t>работу рекомендовано уменьшить на</w:t>
      </w:r>
      <w:r w:rsidRPr="00703A5C">
        <w:rPr>
          <w:rFonts w:ascii="Times New Roman" w:eastAsia="Times New Roman" w:hAnsi="Times New Roman" w:cs="Times New Roman"/>
          <w:sz w:val="28"/>
          <w:szCs w:val="28"/>
          <w:lang w:eastAsia="ru-RU"/>
        </w:rPr>
        <w:t xml:space="preserve"> 25%. </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color w:val="000000"/>
          <w:sz w:val="28"/>
          <w:szCs w:val="28"/>
          <w:lang w:eastAsia="ru-RU"/>
        </w:rPr>
        <w:lastRenderedPageBreak/>
        <w:t xml:space="preserve">2.12. Выполненные задания обучающимися во время онлайн-занятия и самостоятельная работа </w:t>
      </w:r>
      <w:r w:rsidR="00FA34EE" w:rsidRPr="00703A5C">
        <w:rPr>
          <w:rFonts w:ascii="Times New Roman" w:eastAsia="Times New Roman" w:hAnsi="Times New Roman" w:cs="Times New Roman"/>
          <w:color w:val="000000"/>
          <w:sz w:val="28"/>
          <w:szCs w:val="28"/>
          <w:lang w:eastAsia="ru-RU"/>
        </w:rPr>
        <w:t>может оцениваться</w:t>
      </w:r>
      <w:r w:rsidRPr="00703A5C">
        <w:rPr>
          <w:rFonts w:ascii="Times New Roman" w:eastAsia="Times New Roman" w:hAnsi="Times New Roman" w:cs="Times New Roman"/>
          <w:color w:val="000000"/>
          <w:sz w:val="28"/>
          <w:szCs w:val="28"/>
          <w:lang w:eastAsia="ru-RU"/>
        </w:rPr>
        <w:t xml:space="preserve"> педагогом дополнительно</w:t>
      </w:r>
      <w:r w:rsidR="00FA34EE">
        <w:rPr>
          <w:rFonts w:ascii="Times New Roman" w:eastAsia="Times New Roman" w:hAnsi="Times New Roman" w:cs="Times New Roman"/>
          <w:color w:val="000000"/>
          <w:sz w:val="28"/>
          <w:szCs w:val="28"/>
          <w:lang w:eastAsia="ru-RU"/>
        </w:rPr>
        <w:t>го образования</w:t>
      </w:r>
      <w:r w:rsidRPr="00703A5C">
        <w:rPr>
          <w:rFonts w:ascii="Times New Roman" w:eastAsia="Times New Roman" w:hAnsi="Times New Roman" w:cs="Times New Roman"/>
          <w:color w:val="000000"/>
          <w:sz w:val="28"/>
          <w:szCs w:val="28"/>
          <w:lang w:eastAsia="ru-RU"/>
        </w:rPr>
        <w:t xml:space="preserve"> при текущем контроле для промежуточной аттестации.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xml:space="preserve">2.13. Для использования ресурсов и программного обеспечения, используемых для организации онлайн-занятий и онлайн-консультаций для обучающихся и педагогов дополнительного </w:t>
      </w:r>
      <w:r w:rsidR="003A7612">
        <w:rPr>
          <w:rFonts w:ascii="Times New Roman" w:eastAsia="Times New Roman" w:hAnsi="Times New Roman" w:cs="Times New Roman"/>
          <w:color w:val="000000"/>
          <w:sz w:val="28"/>
          <w:szCs w:val="28"/>
          <w:lang w:eastAsia="ru-RU"/>
        </w:rPr>
        <w:t xml:space="preserve">образования </w:t>
      </w:r>
      <w:r w:rsidRPr="00703A5C">
        <w:rPr>
          <w:rFonts w:ascii="Times New Roman" w:eastAsia="Times New Roman" w:hAnsi="Times New Roman" w:cs="Times New Roman"/>
          <w:sz w:val="28"/>
          <w:szCs w:val="28"/>
          <w:lang w:eastAsia="ru-RU"/>
        </w:rPr>
        <w:t>обучающиеся и родители (законные представители) могут пройти организованные дистанционные семинары или им могут быть предложены учебные сетевые ресурсы.</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rPr>
          <w:rFonts w:ascii="Times New Roman" w:eastAsia="Times New Roman" w:hAnsi="Times New Roman" w:cs="Times New Roman"/>
          <w:sz w:val="28"/>
          <w:szCs w:val="28"/>
          <w:lang w:eastAsia="ru-RU"/>
        </w:rPr>
      </w:pPr>
      <w:r w:rsidRPr="00703A5C">
        <w:rPr>
          <w:rFonts w:ascii="Times New Roman" w:eastAsia="Times New Roman" w:hAnsi="Times New Roman" w:cs="Times New Roman"/>
          <w:b/>
          <w:bCs/>
          <w:sz w:val="28"/>
          <w:szCs w:val="28"/>
          <w:lang w:eastAsia="ru-RU"/>
        </w:rPr>
        <w:t>3. Организация педагогической деятельности </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3.1. Продолжительность рабочего времени педагого</w:t>
      </w:r>
      <w:r w:rsidR="003A7612">
        <w:rPr>
          <w:rFonts w:ascii="Times New Roman" w:eastAsia="Times New Roman" w:hAnsi="Times New Roman" w:cs="Times New Roman"/>
          <w:sz w:val="28"/>
          <w:szCs w:val="28"/>
          <w:lang w:eastAsia="ru-RU"/>
        </w:rPr>
        <w:t xml:space="preserve">в дополнительного образования </w:t>
      </w:r>
      <w:r w:rsidRPr="00703A5C">
        <w:rPr>
          <w:rFonts w:ascii="Times New Roman" w:eastAsia="Times New Roman" w:hAnsi="Times New Roman" w:cs="Times New Roman"/>
          <w:sz w:val="28"/>
          <w:szCs w:val="28"/>
          <w:lang w:eastAsia="ru-RU"/>
        </w:rPr>
        <w:t>определяется исходя из его нагрузки.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3.2. Педагоги дополнительн</w:t>
      </w:r>
      <w:r w:rsidR="003A7612">
        <w:rPr>
          <w:rFonts w:ascii="Times New Roman" w:eastAsia="Times New Roman" w:hAnsi="Times New Roman" w:cs="Times New Roman"/>
          <w:sz w:val="28"/>
          <w:szCs w:val="28"/>
          <w:lang w:eastAsia="ru-RU"/>
        </w:rPr>
        <w:t>ого образования</w:t>
      </w:r>
      <w:r w:rsidRPr="00703A5C">
        <w:rPr>
          <w:rFonts w:ascii="Times New Roman" w:eastAsia="Times New Roman" w:hAnsi="Times New Roman" w:cs="Times New Roman"/>
          <w:sz w:val="28"/>
          <w:szCs w:val="28"/>
          <w:lang w:eastAsia="ru-RU"/>
        </w:rPr>
        <w:t xml:space="preserve"> своевременно осуществляют корректировку календарно-тематического планирования в части даты, форм обучения и технических средств с целью обеспечения освоения обучающимися образовательных программ в полном объёме</w:t>
      </w:r>
      <w:r w:rsidR="003A7612">
        <w:rPr>
          <w:rFonts w:ascii="Times New Roman" w:eastAsia="Times New Roman" w:hAnsi="Times New Roman" w:cs="Times New Roman"/>
          <w:sz w:val="28"/>
          <w:szCs w:val="28"/>
          <w:lang w:eastAsia="ru-RU"/>
        </w:rPr>
        <w:t xml:space="preserve">, используя блочную </w:t>
      </w:r>
      <w:r w:rsidRPr="00703A5C">
        <w:rPr>
          <w:rFonts w:ascii="Times New Roman" w:eastAsia="Times New Roman" w:hAnsi="Times New Roman" w:cs="Times New Roman"/>
          <w:sz w:val="28"/>
          <w:szCs w:val="28"/>
          <w:lang w:eastAsia="ru-RU"/>
        </w:rPr>
        <w:t>подачу учебного материала и резервное время. При внесении изменений в календарно-тематическое планирование практическая часть программы остаётся неизменной.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rPr>
          <w:rFonts w:ascii="Times New Roman" w:eastAsia="Times New Roman" w:hAnsi="Times New Roman" w:cs="Times New Roman"/>
          <w:sz w:val="28"/>
          <w:szCs w:val="28"/>
          <w:lang w:eastAsia="ru-RU"/>
        </w:rPr>
      </w:pPr>
      <w:r w:rsidRPr="00703A5C">
        <w:rPr>
          <w:rFonts w:ascii="Times New Roman" w:eastAsia="Times New Roman" w:hAnsi="Times New Roman" w:cs="Times New Roman"/>
          <w:b/>
          <w:bCs/>
          <w:sz w:val="28"/>
          <w:szCs w:val="28"/>
          <w:lang w:eastAsia="ru-RU"/>
        </w:rPr>
        <w:t xml:space="preserve">4. Работа </w:t>
      </w:r>
      <w:r w:rsidR="003A7612" w:rsidRPr="00703A5C">
        <w:rPr>
          <w:rFonts w:ascii="Times New Roman" w:eastAsia="Times New Roman" w:hAnsi="Times New Roman" w:cs="Times New Roman"/>
          <w:b/>
          <w:bCs/>
          <w:sz w:val="28"/>
          <w:szCs w:val="28"/>
          <w:lang w:eastAsia="ru-RU"/>
        </w:rPr>
        <w:t>педагога в</w:t>
      </w:r>
      <w:r w:rsidRPr="00703A5C">
        <w:rPr>
          <w:rFonts w:ascii="Times New Roman" w:eastAsia="Times New Roman" w:hAnsi="Times New Roman" w:cs="Times New Roman"/>
          <w:b/>
          <w:bCs/>
          <w:sz w:val="28"/>
          <w:szCs w:val="28"/>
          <w:lang w:eastAsia="ru-RU"/>
        </w:rPr>
        <w:t xml:space="preserve"> период повышенной готовности </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4.1. Педагог дополнительн</w:t>
      </w:r>
      <w:r w:rsidR="003A7612">
        <w:rPr>
          <w:rFonts w:ascii="Times New Roman" w:eastAsia="Times New Roman" w:hAnsi="Times New Roman" w:cs="Times New Roman"/>
          <w:sz w:val="28"/>
          <w:szCs w:val="28"/>
          <w:lang w:eastAsia="ru-RU"/>
        </w:rPr>
        <w:t xml:space="preserve">ого образования </w:t>
      </w:r>
      <w:r w:rsidRPr="00703A5C">
        <w:rPr>
          <w:rFonts w:ascii="Times New Roman" w:eastAsia="Times New Roman" w:hAnsi="Times New Roman" w:cs="Times New Roman"/>
          <w:sz w:val="28"/>
          <w:szCs w:val="28"/>
          <w:lang w:eastAsia="ru-RU"/>
        </w:rPr>
        <w:t>находится на постоянной связи с обучающимися своей группы и их родителями (законными представителями). Для этого педагог дополнительного образо</w:t>
      </w:r>
      <w:r w:rsidR="003A7612">
        <w:rPr>
          <w:rFonts w:ascii="Times New Roman" w:eastAsia="Times New Roman" w:hAnsi="Times New Roman" w:cs="Times New Roman"/>
          <w:sz w:val="28"/>
          <w:szCs w:val="28"/>
          <w:lang w:eastAsia="ru-RU"/>
        </w:rPr>
        <w:t xml:space="preserve">вания </w:t>
      </w:r>
      <w:r w:rsidRPr="00703A5C">
        <w:rPr>
          <w:rFonts w:ascii="Times New Roman" w:eastAsia="Times New Roman" w:hAnsi="Times New Roman" w:cs="Times New Roman"/>
          <w:sz w:val="28"/>
          <w:szCs w:val="28"/>
          <w:lang w:eastAsia="ru-RU"/>
        </w:rPr>
        <w:t xml:space="preserve">в обозначенное </w:t>
      </w:r>
      <w:r w:rsidR="00A82A5F" w:rsidRPr="00703A5C">
        <w:rPr>
          <w:rFonts w:ascii="Times New Roman" w:eastAsia="Times New Roman" w:hAnsi="Times New Roman" w:cs="Times New Roman"/>
          <w:sz w:val="28"/>
          <w:szCs w:val="28"/>
          <w:lang w:eastAsia="ru-RU"/>
        </w:rPr>
        <w:t>время должен</w:t>
      </w:r>
      <w:r w:rsidRPr="00703A5C">
        <w:rPr>
          <w:rFonts w:ascii="Times New Roman" w:eastAsia="Times New Roman" w:hAnsi="Times New Roman" w:cs="Times New Roman"/>
          <w:sz w:val="28"/>
          <w:szCs w:val="28"/>
          <w:lang w:eastAsia="ru-RU"/>
        </w:rPr>
        <w:t xml:space="preserve"> быть в зоне телефонного доступа.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4.2. Педагог дополнитель</w:t>
      </w:r>
      <w:r w:rsidR="003A7612">
        <w:rPr>
          <w:rFonts w:ascii="Times New Roman" w:eastAsia="Times New Roman" w:hAnsi="Times New Roman" w:cs="Times New Roman"/>
          <w:sz w:val="28"/>
          <w:szCs w:val="28"/>
          <w:lang w:eastAsia="ru-RU"/>
        </w:rPr>
        <w:t>ного образования</w:t>
      </w:r>
      <w:r w:rsidRPr="00703A5C">
        <w:rPr>
          <w:rFonts w:ascii="Times New Roman" w:eastAsia="Times New Roman" w:hAnsi="Times New Roman" w:cs="Times New Roman"/>
          <w:sz w:val="28"/>
          <w:szCs w:val="28"/>
          <w:lang w:eastAsia="ru-RU"/>
        </w:rPr>
        <w:t xml:space="preserve"> информирует обучающихся и их родителей (законных представителей) обо всех изменениях в организации учебного процесса и режима обучения.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4.3. Педагог дополнитель</w:t>
      </w:r>
      <w:r w:rsidR="003A7612">
        <w:rPr>
          <w:rFonts w:ascii="Times New Roman" w:eastAsia="Times New Roman" w:hAnsi="Times New Roman" w:cs="Times New Roman"/>
          <w:sz w:val="28"/>
          <w:szCs w:val="28"/>
          <w:lang w:eastAsia="ru-RU"/>
        </w:rPr>
        <w:t>ного образования</w:t>
      </w:r>
      <w:r w:rsidRPr="00703A5C">
        <w:rPr>
          <w:rFonts w:ascii="Times New Roman" w:eastAsia="Times New Roman" w:hAnsi="Times New Roman" w:cs="Times New Roman"/>
          <w:sz w:val="28"/>
          <w:szCs w:val="28"/>
          <w:lang w:eastAsia="ru-RU"/>
        </w:rPr>
        <w:t xml:space="preserve"> получает информацию от родителей (законных представителей) о существенных изменениях в здоровье обучающихся и любых причинах госпитализации.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4.4. Педагог дополнительного об</w:t>
      </w:r>
      <w:r w:rsidR="003A7612">
        <w:rPr>
          <w:rFonts w:ascii="Times New Roman" w:eastAsia="Times New Roman" w:hAnsi="Times New Roman" w:cs="Times New Roman"/>
          <w:sz w:val="28"/>
          <w:szCs w:val="28"/>
          <w:lang w:eastAsia="ru-RU"/>
        </w:rPr>
        <w:t xml:space="preserve">разования </w:t>
      </w:r>
      <w:r w:rsidRPr="00703A5C">
        <w:rPr>
          <w:rFonts w:ascii="Times New Roman" w:eastAsia="Times New Roman" w:hAnsi="Times New Roman" w:cs="Times New Roman"/>
          <w:sz w:val="28"/>
          <w:szCs w:val="28"/>
          <w:lang w:eastAsia="ru-RU"/>
        </w:rPr>
        <w:t>в случае систематического невыполнения обучающимися заданий выясняет причины и способствует включению обучающихся в учебный процесс.</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rPr>
          <w:rFonts w:ascii="Times New Roman" w:eastAsia="Times New Roman" w:hAnsi="Times New Roman" w:cs="Times New Roman"/>
          <w:sz w:val="28"/>
          <w:szCs w:val="28"/>
          <w:lang w:eastAsia="ru-RU"/>
        </w:rPr>
      </w:pPr>
      <w:r w:rsidRPr="00703A5C">
        <w:rPr>
          <w:rFonts w:ascii="Times New Roman" w:eastAsia="Times New Roman" w:hAnsi="Times New Roman" w:cs="Times New Roman"/>
          <w:b/>
          <w:bCs/>
          <w:sz w:val="28"/>
          <w:szCs w:val="28"/>
          <w:lang w:eastAsia="ru-RU"/>
        </w:rPr>
        <w:t>5. Деятельность обучающихся во время дистанционного обучения </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xml:space="preserve">5.1. Во время дистанционного обучения обучающиеся не посещают </w:t>
      </w:r>
      <w:r w:rsidRPr="00703A5C">
        <w:rPr>
          <w:rFonts w:ascii="Times New Roman" w:eastAsia="Times New Roman" w:hAnsi="Times New Roman" w:cs="Times New Roman"/>
          <w:color w:val="000000"/>
          <w:sz w:val="28"/>
          <w:szCs w:val="28"/>
          <w:lang w:eastAsia="ru-RU"/>
        </w:rPr>
        <w:t>Учреждение</w:t>
      </w:r>
      <w:r w:rsidRPr="00703A5C">
        <w:rPr>
          <w:rFonts w:ascii="Times New Roman" w:eastAsia="Times New Roman" w:hAnsi="Times New Roman" w:cs="Times New Roman"/>
          <w:sz w:val="28"/>
          <w:szCs w:val="28"/>
          <w:lang w:eastAsia="ru-RU"/>
        </w:rPr>
        <w:t>, обучение ведётся в домашних условиях.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5.2. Обучающиеся подключаются к занятиям в группах- мессенджерах по своим образовательным программам, онлайн-занятиям и онлайн-консультациям. Самостоятельно выполняют задания, изучают указанные темы с целью прохождения материала с применением дистанционных технологий.</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5.3. Обучающиеся предоставляют выполненные задания в соответствии с требованиями педагогов.</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w:t>
      </w:r>
    </w:p>
    <w:p w:rsidR="00703A5C" w:rsidRPr="00703A5C" w:rsidRDefault="00703A5C" w:rsidP="00703A5C">
      <w:pPr>
        <w:spacing w:after="0" w:line="240" w:lineRule="auto"/>
        <w:rPr>
          <w:rFonts w:ascii="Times New Roman" w:eastAsia="Times New Roman" w:hAnsi="Times New Roman" w:cs="Times New Roman"/>
          <w:sz w:val="28"/>
          <w:szCs w:val="28"/>
          <w:lang w:eastAsia="ru-RU"/>
        </w:rPr>
      </w:pPr>
      <w:r w:rsidRPr="00703A5C">
        <w:rPr>
          <w:rFonts w:ascii="Times New Roman" w:eastAsia="Times New Roman" w:hAnsi="Times New Roman" w:cs="Times New Roman"/>
          <w:b/>
          <w:bCs/>
          <w:sz w:val="28"/>
          <w:szCs w:val="28"/>
          <w:lang w:eastAsia="ru-RU"/>
        </w:rPr>
        <w:t>6. Ведение документации</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xml:space="preserve">6.1. Согласно расписанию занятий, </w:t>
      </w:r>
      <w:r w:rsidR="003A7612" w:rsidRPr="00703A5C">
        <w:rPr>
          <w:rFonts w:ascii="Times New Roman" w:eastAsia="Times New Roman" w:hAnsi="Times New Roman" w:cs="Times New Roman"/>
          <w:sz w:val="28"/>
          <w:szCs w:val="28"/>
          <w:lang w:eastAsia="ru-RU"/>
        </w:rPr>
        <w:t>в журнале</w:t>
      </w:r>
      <w:r w:rsidR="003A7612">
        <w:rPr>
          <w:rFonts w:ascii="Times New Roman" w:eastAsia="Times New Roman" w:hAnsi="Times New Roman" w:cs="Times New Roman"/>
          <w:sz w:val="28"/>
          <w:szCs w:val="28"/>
          <w:lang w:eastAsia="ru-RU"/>
        </w:rPr>
        <w:t xml:space="preserve"> заполняются даты, в графе «</w:t>
      </w:r>
      <w:r w:rsidRPr="00703A5C">
        <w:rPr>
          <w:rFonts w:ascii="Times New Roman" w:eastAsia="Times New Roman" w:hAnsi="Times New Roman" w:cs="Times New Roman"/>
          <w:sz w:val="28"/>
          <w:szCs w:val="28"/>
          <w:lang w:eastAsia="ru-RU"/>
        </w:rPr>
        <w:t>Тема занятия» педагогом дополнительного</w:t>
      </w:r>
      <w:r w:rsidR="003A7612">
        <w:rPr>
          <w:rFonts w:ascii="Times New Roman" w:eastAsia="Times New Roman" w:hAnsi="Times New Roman" w:cs="Times New Roman"/>
          <w:sz w:val="28"/>
          <w:szCs w:val="28"/>
          <w:lang w:eastAsia="ru-RU"/>
        </w:rPr>
        <w:t xml:space="preserve"> образования </w:t>
      </w:r>
      <w:r w:rsidRPr="00703A5C">
        <w:rPr>
          <w:rFonts w:ascii="Times New Roman" w:eastAsia="Times New Roman" w:hAnsi="Times New Roman" w:cs="Times New Roman"/>
          <w:sz w:val="28"/>
          <w:szCs w:val="28"/>
          <w:lang w:eastAsia="ru-RU"/>
        </w:rPr>
        <w:t>делается запись темы учебного занятия в соответствии с изменениями, внесенными в календарно-тематическое планирование. </w:t>
      </w:r>
    </w:p>
    <w:p w:rsidR="00703A5C" w:rsidRPr="00703A5C" w:rsidRDefault="00703A5C" w:rsidP="00703A5C">
      <w:pPr>
        <w:spacing w:after="0" w:line="240" w:lineRule="auto"/>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xml:space="preserve">6.2. </w:t>
      </w:r>
      <w:r w:rsidR="003A7612" w:rsidRPr="00703A5C">
        <w:rPr>
          <w:rFonts w:ascii="Times New Roman" w:eastAsia="Times New Roman" w:hAnsi="Times New Roman" w:cs="Times New Roman"/>
          <w:sz w:val="28"/>
          <w:szCs w:val="28"/>
          <w:lang w:eastAsia="ru-RU"/>
        </w:rPr>
        <w:t>В журнале</w:t>
      </w:r>
      <w:r w:rsidRPr="00703A5C">
        <w:rPr>
          <w:rFonts w:ascii="Times New Roman" w:eastAsia="Times New Roman" w:hAnsi="Times New Roman" w:cs="Times New Roman"/>
          <w:sz w:val="28"/>
          <w:szCs w:val="28"/>
          <w:lang w:eastAsia="ru-RU"/>
        </w:rPr>
        <w:t xml:space="preserve"> учета работы объединения </w:t>
      </w:r>
      <w:r w:rsidRPr="00703A5C">
        <w:rPr>
          <w:rFonts w:ascii="Times New Roman" w:eastAsia="Times New Roman" w:hAnsi="Times New Roman" w:cs="Times New Roman"/>
          <w:color w:val="000000"/>
          <w:sz w:val="28"/>
          <w:szCs w:val="28"/>
          <w:lang w:eastAsia="ru-RU"/>
        </w:rPr>
        <w:t>делается запись: «Дистанционное обучение».</w:t>
      </w:r>
    </w:p>
    <w:p w:rsidR="00703A5C" w:rsidRPr="00703A5C" w:rsidRDefault="00703A5C" w:rsidP="00703A5C">
      <w:pPr>
        <w:rPr>
          <w:rFonts w:ascii="Times New Roman" w:hAnsi="Times New Roman" w:cs="Times New Roman"/>
          <w:sz w:val="28"/>
          <w:szCs w:val="28"/>
        </w:rPr>
      </w:pPr>
    </w:p>
    <w:p w:rsidR="00622D54" w:rsidRPr="00703A5C" w:rsidRDefault="000263FD" w:rsidP="002F36EF">
      <w:pPr>
        <w:spacing w:after="0" w:line="312" w:lineRule="auto"/>
        <w:ind w:firstLine="709"/>
        <w:jc w:val="both"/>
        <w:rPr>
          <w:rFonts w:ascii="Times New Roman" w:eastAsia="Times New Roman" w:hAnsi="Times New Roman" w:cs="Times New Roman"/>
          <w:sz w:val="28"/>
          <w:szCs w:val="28"/>
          <w:lang w:eastAsia="ru-RU"/>
        </w:rPr>
      </w:pPr>
      <w:r w:rsidRPr="00703A5C">
        <w:rPr>
          <w:rFonts w:ascii="Times New Roman" w:eastAsia="Times New Roman" w:hAnsi="Times New Roman" w:cs="Times New Roman"/>
          <w:sz w:val="28"/>
          <w:szCs w:val="28"/>
          <w:lang w:eastAsia="ru-RU"/>
        </w:rPr>
        <w:t xml:space="preserve"> </w:t>
      </w:r>
    </w:p>
    <w:sectPr w:rsidR="00622D54" w:rsidRPr="00703A5C" w:rsidSect="003318EE">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2C" w:rsidRDefault="00F4252C" w:rsidP="003318EE">
      <w:pPr>
        <w:spacing w:after="0" w:line="240" w:lineRule="auto"/>
      </w:pPr>
      <w:r>
        <w:separator/>
      </w:r>
    </w:p>
  </w:endnote>
  <w:endnote w:type="continuationSeparator" w:id="0">
    <w:p w:rsidR="00F4252C" w:rsidRDefault="00F4252C" w:rsidP="0033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11145"/>
      <w:docPartObj>
        <w:docPartGallery w:val="Page Numbers (Bottom of Page)"/>
        <w:docPartUnique/>
      </w:docPartObj>
    </w:sdtPr>
    <w:sdtEndPr/>
    <w:sdtContent>
      <w:p w:rsidR="003318EE" w:rsidRDefault="003318EE">
        <w:pPr>
          <w:pStyle w:val="a6"/>
          <w:jc w:val="right"/>
        </w:pPr>
        <w:r>
          <w:fldChar w:fldCharType="begin"/>
        </w:r>
        <w:r>
          <w:instrText>PAGE   \* MERGEFORMAT</w:instrText>
        </w:r>
        <w:r>
          <w:fldChar w:fldCharType="separate"/>
        </w:r>
        <w:r w:rsidR="00600E1C">
          <w:rPr>
            <w:noProof/>
          </w:rPr>
          <w:t>1</w:t>
        </w:r>
        <w:r>
          <w:fldChar w:fldCharType="end"/>
        </w:r>
      </w:p>
    </w:sdtContent>
  </w:sdt>
  <w:p w:rsidR="003318EE" w:rsidRDefault="003318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2C" w:rsidRDefault="00F4252C" w:rsidP="003318EE">
      <w:pPr>
        <w:spacing w:after="0" w:line="240" w:lineRule="auto"/>
      </w:pPr>
      <w:r>
        <w:separator/>
      </w:r>
    </w:p>
  </w:footnote>
  <w:footnote w:type="continuationSeparator" w:id="0">
    <w:p w:rsidR="00F4252C" w:rsidRDefault="00F4252C" w:rsidP="0033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9DA"/>
    <w:multiLevelType w:val="hybridMultilevel"/>
    <w:tmpl w:val="1EB0B8D2"/>
    <w:lvl w:ilvl="0" w:tplc="A7C00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172CA"/>
    <w:multiLevelType w:val="hybridMultilevel"/>
    <w:tmpl w:val="2026BF4A"/>
    <w:lvl w:ilvl="0" w:tplc="A7C00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C4835"/>
    <w:multiLevelType w:val="hybridMultilevel"/>
    <w:tmpl w:val="D99E2CDC"/>
    <w:lvl w:ilvl="0" w:tplc="A7C00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3212F2"/>
    <w:multiLevelType w:val="multilevel"/>
    <w:tmpl w:val="278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C0663"/>
    <w:multiLevelType w:val="hybridMultilevel"/>
    <w:tmpl w:val="8B96803A"/>
    <w:lvl w:ilvl="0" w:tplc="A7C00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8"/>
    <w:rsid w:val="000263FD"/>
    <w:rsid w:val="000834DA"/>
    <w:rsid w:val="000D0AAD"/>
    <w:rsid w:val="000F7899"/>
    <w:rsid w:val="00121CAC"/>
    <w:rsid w:val="001B2F1C"/>
    <w:rsid w:val="001B7C1A"/>
    <w:rsid w:val="001D2E7D"/>
    <w:rsid w:val="00276487"/>
    <w:rsid w:val="002922C5"/>
    <w:rsid w:val="002C2F6A"/>
    <w:rsid w:val="002D6EBF"/>
    <w:rsid w:val="002F36EF"/>
    <w:rsid w:val="003318EE"/>
    <w:rsid w:val="00332470"/>
    <w:rsid w:val="003757D4"/>
    <w:rsid w:val="003A7612"/>
    <w:rsid w:val="003C017E"/>
    <w:rsid w:val="003C79F7"/>
    <w:rsid w:val="00407A32"/>
    <w:rsid w:val="0047674F"/>
    <w:rsid w:val="004F134D"/>
    <w:rsid w:val="005C1308"/>
    <w:rsid w:val="00600E1C"/>
    <w:rsid w:val="00622D54"/>
    <w:rsid w:val="00632EA7"/>
    <w:rsid w:val="00692F45"/>
    <w:rsid w:val="00700FCD"/>
    <w:rsid w:val="00703A5C"/>
    <w:rsid w:val="00740CCB"/>
    <w:rsid w:val="00785998"/>
    <w:rsid w:val="00801555"/>
    <w:rsid w:val="008D1CFC"/>
    <w:rsid w:val="00970BAE"/>
    <w:rsid w:val="00A82A5F"/>
    <w:rsid w:val="00A90E5A"/>
    <w:rsid w:val="00C1219C"/>
    <w:rsid w:val="00C74DBC"/>
    <w:rsid w:val="00CD4717"/>
    <w:rsid w:val="00CD6136"/>
    <w:rsid w:val="00CE0706"/>
    <w:rsid w:val="00D95031"/>
    <w:rsid w:val="00DF233E"/>
    <w:rsid w:val="00E66FE6"/>
    <w:rsid w:val="00EE6E53"/>
    <w:rsid w:val="00F4252C"/>
    <w:rsid w:val="00FA34EE"/>
    <w:rsid w:val="00FA3CF8"/>
    <w:rsid w:val="00F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97BE1-4005-42B8-9CCA-40EBCEC1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8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18EE"/>
  </w:style>
  <w:style w:type="paragraph" w:styleId="a6">
    <w:name w:val="footer"/>
    <w:basedOn w:val="a"/>
    <w:link w:val="a7"/>
    <w:uiPriority w:val="99"/>
    <w:unhideWhenUsed/>
    <w:rsid w:val="003318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18EE"/>
  </w:style>
  <w:style w:type="paragraph" w:styleId="a8">
    <w:name w:val="List Paragraph"/>
    <w:basedOn w:val="a"/>
    <w:uiPriority w:val="34"/>
    <w:qFormat/>
    <w:rsid w:val="00A90E5A"/>
    <w:pPr>
      <w:ind w:left="720"/>
      <w:contextualSpacing/>
    </w:pPr>
  </w:style>
  <w:style w:type="paragraph" w:styleId="a9">
    <w:name w:val="Balloon Text"/>
    <w:basedOn w:val="a"/>
    <w:link w:val="aa"/>
    <w:uiPriority w:val="99"/>
    <w:semiHidden/>
    <w:unhideWhenUsed/>
    <w:rsid w:val="00970B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0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1050346707">
      <w:bodyDiv w:val="1"/>
      <w:marLeft w:val="0"/>
      <w:marRight w:val="0"/>
      <w:marTop w:val="0"/>
      <w:marBottom w:val="0"/>
      <w:divBdr>
        <w:top w:val="none" w:sz="0" w:space="0" w:color="auto"/>
        <w:left w:val="none" w:sz="0" w:space="0" w:color="auto"/>
        <w:bottom w:val="none" w:sz="0" w:space="0" w:color="auto"/>
        <w:right w:val="none" w:sz="0" w:space="0" w:color="auto"/>
      </w:divBdr>
    </w:div>
    <w:div w:id="1056514966">
      <w:bodyDiv w:val="1"/>
      <w:marLeft w:val="0"/>
      <w:marRight w:val="0"/>
      <w:marTop w:val="0"/>
      <w:marBottom w:val="0"/>
      <w:divBdr>
        <w:top w:val="none" w:sz="0" w:space="0" w:color="auto"/>
        <w:left w:val="none" w:sz="0" w:space="0" w:color="auto"/>
        <w:bottom w:val="none" w:sz="0" w:space="0" w:color="auto"/>
        <w:right w:val="none" w:sz="0" w:space="0" w:color="auto"/>
      </w:divBdr>
    </w:div>
    <w:div w:id="1253394981">
      <w:bodyDiv w:val="1"/>
      <w:marLeft w:val="0"/>
      <w:marRight w:val="0"/>
      <w:marTop w:val="0"/>
      <w:marBottom w:val="0"/>
      <w:divBdr>
        <w:top w:val="none" w:sz="0" w:space="0" w:color="auto"/>
        <w:left w:val="none" w:sz="0" w:space="0" w:color="auto"/>
        <w:bottom w:val="none" w:sz="0" w:space="0" w:color="auto"/>
        <w:right w:val="none" w:sz="0" w:space="0" w:color="auto"/>
      </w:divBdr>
      <w:divsChild>
        <w:div w:id="1218585908">
          <w:marLeft w:val="0"/>
          <w:marRight w:val="0"/>
          <w:marTop w:val="0"/>
          <w:marBottom w:val="0"/>
          <w:divBdr>
            <w:top w:val="none" w:sz="0" w:space="0" w:color="auto"/>
            <w:left w:val="none" w:sz="0" w:space="0" w:color="auto"/>
            <w:bottom w:val="none" w:sz="0" w:space="0" w:color="auto"/>
            <w:right w:val="none" w:sz="0" w:space="0" w:color="auto"/>
          </w:divBdr>
          <w:divsChild>
            <w:div w:id="975911178">
              <w:marLeft w:val="0"/>
              <w:marRight w:val="0"/>
              <w:marTop w:val="0"/>
              <w:marBottom w:val="0"/>
              <w:divBdr>
                <w:top w:val="none" w:sz="0" w:space="0" w:color="auto"/>
                <w:left w:val="none" w:sz="0" w:space="0" w:color="auto"/>
                <w:bottom w:val="none" w:sz="0" w:space="0" w:color="auto"/>
                <w:right w:val="none" w:sz="0" w:space="0" w:color="auto"/>
              </w:divBdr>
              <w:divsChild>
                <w:div w:id="185560032">
                  <w:marLeft w:val="0"/>
                  <w:marRight w:val="0"/>
                  <w:marTop w:val="0"/>
                  <w:marBottom w:val="0"/>
                  <w:divBdr>
                    <w:top w:val="none" w:sz="0" w:space="0" w:color="auto"/>
                    <w:left w:val="none" w:sz="0" w:space="0" w:color="auto"/>
                    <w:bottom w:val="none" w:sz="0" w:space="0" w:color="auto"/>
                    <w:right w:val="none" w:sz="0" w:space="0" w:color="auto"/>
                  </w:divBdr>
                  <w:divsChild>
                    <w:div w:id="1684742977">
                      <w:marLeft w:val="0"/>
                      <w:marRight w:val="0"/>
                      <w:marTop w:val="0"/>
                      <w:marBottom w:val="0"/>
                      <w:divBdr>
                        <w:top w:val="none" w:sz="0" w:space="0" w:color="auto"/>
                        <w:left w:val="none" w:sz="0" w:space="0" w:color="auto"/>
                        <w:bottom w:val="none" w:sz="0" w:space="0" w:color="auto"/>
                        <w:right w:val="none" w:sz="0" w:space="0" w:color="auto"/>
                      </w:divBdr>
                    </w:div>
                  </w:divsChild>
                </w:div>
                <w:div w:id="181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ЗУВР</cp:lastModifiedBy>
  <cp:revision>36</cp:revision>
  <cp:lastPrinted>2016-06-16T10:36:00Z</cp:lastPrinted>
  <dcterms:created xsi:type="dcterms:W3CDTF">2015-03-18T07:58:00Z</dcterms:created>
  <dcterms:modified xsi:type="dcterms:W3CDTF">2020-06-29T11:07:00Z</dcterms:modified>
</cp:coreProperties>
</file>