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99" w:rsidRPr="00DE5799" w:rsidRDefault="00DE5799" w:rsidP="00DE5799">
      <w:pPr>
        <w:spacing w:after="225" w:line="240" w:lineRule="auto"/>
        <w:ind w:right="675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A1A1B"/>
          <w:kern w:val="36"/>
          <w:sz w:val="45"/>
          <w:szCs w:val="45"/>
          <w:lang w:eastAsia="ru-RU"/>
        </w:rPr>
      </w:pPr>
      <w:r w:rsidRPr="00DE5799">
        <w:rPr>
          <w:rFonts w:ascii="Times New Roman" w:eastAsia="Times New Roman" w:hAnsi="Times New Roman" w:cs="Times New Roman"/>
          <w:b/>
          <w:bCs/>
          <w:color w:val="1A1A1B"/>
          <w:kern w:val="36"/>
          <w:sz w:val="45"/>
          <w:szCs w:val="45"/>
          <w:lang w:eastAsia="ru-RU"/>
        </w:rPr>
        <w:t>Победа в Сталинградской битве</w:t>
      </w:r>
      <w:bookmarkStart w:id="0" w:name="_GoBack"/>
      <w:bookmarkEnd w:id="0"/>
    </w:p>
    <w:p w:rsidR="00DE5799" w:rsidRPr="00DE5799" w:rsidRDefault="00DE5799" w:rsidP="00DE5799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BBF40"/>
          <w:sz w:val="20"/>
          <w:szCs w:val="20"/>
          <w:lang w:eastAsia="ru-RU"/>
        </w:rPr>
      </w:pPr>
      <w:hyperlink r:id="rId4" w:history="1">
        <w:r w:rsidRPr="00DE579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lang w:eastAsia="ru-RU"/>
          </w:rPr>
          <w:t>Общество</w:t>
        </w:r>
      </w:hyperlink>
    </w:p>
    <w:p w:rsidR="00DE5799" w:rsidRPr="00DE5799" w:rsidRDefault="00DE5799" w:rsidP="00DE5799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A9A9A9"/>
          <w:sz w:val="18"/>
          <w:szCs w:val="18"/>
          <w:lang w:eastAsia="ru-RU"/>
        </w:rPr>
      </w:pPr>
      <w:r w:rsidRPr="00DE5799">
        <w:rPr>
          <w:rFonts w:ascii="Times New Roman" w:eastAsia="Times New Roman" w:hAnsi="Times New Roman" w:cs="Times New Roman"/>
          <w:b/>
          <w:bCs/>
          <w:color w:val="A9A9A9"/>
          <w:sz w:val="18"/>
          <w:szCs w:val="18"/>
          <w:lang w:eastAsia="ru-RU"/>
        </w:rPr>
        <w:t> </w:t>
      </w:r>
      <w:r w:rsidRPr="00DE5799">
        <w:rPr>
          <w:rFonts w:ascii="Times New Roman" w:eastAsia="Times New Roman" w:hAnsi="Times New Roman" w:cs="Times New Roman"/>
          <w:b/>
          <w:bCs/>
          <w:color w:val="A9A9A9"/>
          <w:sz w:val="18"/>
          <w:szCs w:val="18"/>
          <w:bdr w:val="none" w:sz="0" w:space="0" w:color="auto" w:frame="1"/>
          <w:lang w:eastAsia="ru-RU"/>
        </w:rPr>
        <w:t>2 февраля, 11:00</w:t>
      </w:r>
      <w:r w:rsidRPr="00DE5799">
        <w:rPr>
          <w:rFonts w:ascii="Times New Roman" w:eastAsia="Times New Roman" w:hAnsi="Times New Roman" w:cs="Times New Roman"/>
          <w:b/>
          <w:bCs/>
          <w:color w:val="A9A9A9"/>
          <w:sz w:val="18"/>
          <w:szCs w:val="18"/>
          <w:lang w:eastAsia="ru-RU"/>
        </w:rPr>
        <w:t> </w:t>
      </w:r>
      <w:r w:rsidRPr="00DE5799">
        <w:rPr>
          <w:rFonts w:ascii="Times New Roman" w:eastAsia="Times New Roman" w:hAnsi="Times New Roman" w:cs="Times New Roman"/>
          <w:b/>
          <w:bCs/>
          <w:color w:val="A9A9A9"/>
          <w:sz w:val="18"/>
          <w:szCs w:val="18"/>
          <w:bdr w:val="none" w:sz="0" w:space="0" w:color="auto" w:frame="1"/>
          <w:lang w:eastAsia="ru-RU"/>
        </w:rPr>
        <w:t>UTC+3</w:t>
      </w:r>
      <w:r w:rsidRPr="00DE5799">
        <w:rPr>
          <w:rFonts w:ascii="Times New Roman" w:eastAsia="Times New Roman" w:hAnsi="Times New Roman" w:cs="Times New Roman"/>
          <w:b/>
          <w:bCs/>
          <w:color w:val="A9A9A9"/>
          <w:sz w:val="18"/>
          <w:szCs w:val="18"/>
          <w:lang w:eastAsia="ru-RU"/>
        </w:rPr>
        <w:t> </w:t>
      </w:r>
      <w:r w:rsidRPr="00DE5799">
        <w:rPr>
          <w:rFonts w:ascii="Times New Roman" w:eastAsia="Times New Roman" w:hAnsi="Times New Roman" w:cs="Times New Roman"/>
          <w:b/>
          <w:bCs/>
          <w:color w:val="A9A9A9"/>
          <w:sz w:val="18"/>
          <w:szCs w:val="18"/>
          <w:lang w:eastAsia="ru-RU"/>
        </w:rPr>
        <w:br/>
      </w:r>
      <w:r w:rsidRPr="00DE57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Переломное сражение Великой Отечественной войны в галерее ТАСС</w:t>
      </w:r>
    </w:p>
    <w:p w:rsidR="00DE5799" w:rsidRPr="00DE5799" w:rsidRDefault="00DE5799" w:rsidP="00DE5799">
      <w:pPr>
        <w:shd w:val="clear" w:color="auto" w:fill="222222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</w:pPr>
      <w:r w:rsidRPr="00DE5799">
        <w:rPr>
          <w:rFonts w:ascii="Times New Roman" w:eastAsia="Times New Roman" w:hAnsi="Times New Roman" w:cs="Times New Roman"/>
          <w:noProof/>
          <w:color w:val="515558"/>
          <w:sz w:val="23"/>
          <w:szCs w:val="23"/>
          <w:lang w:eastAsia="ru-RU"/>
        </w:rPr>
        <w:drawing>
          <wp:inline distT="0" distB="0" distL="0" distR="0" wp14:anchorId="61309CCC" wp14:editId="59B9AF92">
            <wp:extent cx="5064369" cy="3481754"/>
            <wp:effectExtent l="0" t="0" r="3175" b="4445"/>
            <wp:docPr id="1" name="Рисунок 1" descr="http://photocdn2.itar-tass.com/fit/768x768_07c49485/tass/m2/uploads/i/20150202/3948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cdn2.itar-tass.com/fit/768x768_07c49485/tass/m2/uploads/i/20150202/39484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153" cy="348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99" w:rsidRPr="00DE5799" w:rsidRDefault="00DE5799" w:rsidP="00DE5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</w:pPr>
      <w:r w:rsidRPr="00DE5799">
        <w:rPr>
          <w:rFonts w:ascii="Times New Roman" w:eastAsia="Times New Roman" w:hAnsi="Times New Roman" w:cs="Times New Roman"/>
          <w:b/>
          <w:bCs/>
          <w:color w:val="938F8E"/>
          <w:sz w:val="17"/>
          <w:szCs w:val="17"/>
          <w:bdr w:val="none" w:sz="0" w:space="0" w:color="auto" w:frame="1"/>
          <w:lang w:eastAsia="ru-RU"/>
        </w:rPr>
        <w:t>Сталинград во время налета вражеской авиации, 1942 год</w:t>
      </w:r>
      <w:r w:rsidRPr="00DE5799">
        <w:rPr>
          <w:rFonts w:ascii="Times New Roman" w:eastAsia="Times New Roman" w:hAnsi="Times New Roman" w:cs="Times New Roman"/>
          <w:b/>
          <w:bCs/>
          <w:color w:val="938F8E"/>
          <w:sz w:val="17"/>
          <w:szCs w:val="17"/>
          <w:bdr w:val="none" w:sz="0" w:space="0" w:color="auto" w:frame="1"/>
          <w:lang w:eastAsia="ru-RU"/>
        </w:rPr>
        <w:br/>
        <w:t xml:space="preserve">© Фотохроника ТАСС/Степан </w:t>
      </w:r>
      <w:proofErr w:type="spellStart"/>
      <w:r w:rsidRPr="00DE5799">
        <w:rPr>
          <w:rFonts w:ascii="Times New Roman" w:eastAsia="Times New Roman" w:hAnsi="Times New Roman" w:cs="Times New Roman"/>
          <w:b/>
          <w:bCs/>
          <w:color w:val="938F8E"/>
          <w:sz w:val="17"/>
          <w:szCs w:val="17"/>
          <w:bdr w:val="none" w:sz="0" w:space="0" w:color="auto" w:frame="1"/>
          <w:lang w:eastAsia="ru-RU"/>
        </w:rPr>
        <w:t>Курунин</w:t>
      </w:r>
      <w:proofErr w:type="spellEnd"/>
    </w:p>
    <w:p w:rsidR="00DE5799" w:rsidRPr="00DE5799" w:rsidRDefault="00DE5799" w:rsidP="00DE5799">
      <w:pPr>
        <w:shd w:val="clear" w:color="auto" w:fill="222222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</w:pPr>
      <w:r w:rsidRPr="00DE5799">
        <w:rPr>
          <w:rFonts w:ascii="Times New Roman" w:eastAsia="Times New Roman" w:hAnsi="Times New Roman" w:cs="Times New Roman"/>
          <w:noProof/>
          <w:color w:val="515558"/>
          <w:sz w:val="23"/>
          <w:szCs w:val="23"/>
          <w:lang w:eastAsia="ru-RU"/>
        </w:rPr>
        <w:drawing>
          <wp:inline distT="0" distB="0" distL="0" distR="0" wp14:anchorId="20FC30AD" wp14:editId="05630256">
            <wp:extent cx="4994031" cy="3253490"/>
            <wp:effectExtent l="0" t="0" r="0" b="4445"/>
            <wp:docPr id="2" name="Рисунок 2" descr="http://photocdn4.itar-tass.com/fit/768x768_07c49485/tass/m2/uploads/i/20150202/3948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otocdn4.itar-tass.com/fit/768x768_07c49485/tass/m2/uploads/i/20150202/39485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730" cy="32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99" w:rsidRPr="00DE5799" w:rsidRDefault="00DE5799" w:rsidP="00DE5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</w:pPr>
      <w:r w:rsidRPr="00DE5799">
        <w:rPr>
          <w:rFonts w:ascii="Times New Roman" w:eastAsia="Times New Roman" w:hAnsi="Times New Roman" w:cs="Times New Roman"/>
          <w:b/>
          <w:bCs/>
          <w:color w:val="938F8E"/>
          <w:sz w:val="17"/>
          <w:szCs w:val="17"/>
          <w:bdr w:val="none" w:sz="0" w:space="0" w:color="auto" w:frame="1"/>
          <w:lang w:eastAsia="ru-RU"/>
        </w:rPr>
        <w:t>Дочь погибшего в Сталинградской битве Дмитрия Петракова Людмила Фадеева возлагает цветы к памятнику на "Солдатском поле", Волгоградская область, 1985 год</w:t>
      </w:r>
      <w:r w:rsidRPr="00DE5799">
        <w:rPr>
          <w:rFonts w:ascii="Times New Roman" w:eastAsia="Times New Roman" w:hAnsi="Times New Roman" w:cs="Times New Roman"/>
          <w:b/>
          <w:bCs/>
          <w:color w:val="938F8E"/>
          <w:sz w:val="17"/>
          <w:szCs w:val="17"/>
          <w:bdr w:val="none" w:sz="0" w:space="0" w:color="auto" w:frame="1"/>
          <w:lang w:eastAsia="ru-RU"/>
        </w:rPr>
        <w:br/>
        <w:t xml:space="preserve">© Фотохроника ТАСС/Эдуард </w:t>
      </w:r>
      <w:proofErr w:type="spellStart"/>
      <w:r w:rsidRPr="00DE5799">
        <w:rPr>
          <w:rFonts w:ascii="Times New Roman" w:eastAsia="Times New Roman" w:hAnsi="Times New Roman" w:cs="Times New Roman"/>
          <w:b/>
          <w:bCs/>
          <w:color w:val="938F8E"/>
          <w:sz w:val="17"/>
          <w:szCs w:val="17"/>
          <w:bdr w:val="none" w:sz="0" w:space="0" w:color="auto" w:frame="1"/>
          <w:lang w:eastAsia="ru-RU"/>
        </w:rPr>
        <w:t>Котляков</w:t>
      </w:r>
      <w:proofErr w:type="spellEnd"/>
    </w:p>
    <w:p w:rsidR="00DE5799" w:rsidRPr="00DE5799" w:rsidRDefault="00DE5799" w:rsidP="00DE5799">
      <w:pPr>
        <w:shd w:val="clear" w:color="auto" w:fill="222222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</w:pPr>
      <w:r w:rsidRPr="00DE5799">
        <w:rPr>
          <w:rFonts w:ascii="Times New Roman" w:eastAsia="Times New Roman" w:hAnsi="Times New Roman" w:cs="Times New Roman"/>
          <w:noProof/>
          <w:color w:val="515558"/>
          <w:sz w:val="23"/>
          <w:szCs w:val="23"/>
          <w:lang w:eastAsia="ru-RU"/>
        </w:rPr>
        <w:lastRenderedPageBreak/>
        <w:drawing>
          <wp:inline distT="0" distB="0" distL="0" distR="0" wp14:anchorId="05E42C47" wp14:editId="7B089F7F">
            <wp:extent cx="5424854" cy="3585960"/>
            <wp:effectExtent l="0" t="0" r="4445" b="0"/>
            <wp:docPr id="3" name="Рисунок 3" descr="http://photocdn4.itar-tass.com/fit/768x768_07c49485/tass/m2/uploads/i/20150202/3948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otocdn4.itar-tass.com/fit/768x768_07c49485/tass/m2/uploads/i/20150202/39484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314" cy="359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99" w:rsidRPr="00DE5799" w:rsidRDefault="00DE5799" w:rsidP="00DE5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</w:pPr>
      <w:r w:rsidRPr="00DE5799">
        <w:rPr>
          <w:rFonts w:ascii="Times New Roman" w:eastAsia="Times New Roman" w:hAnsi="Times New Roman" w:cs="Times New Roman"/>
          <w:b/>
          <w:bCs/>
          <w:color w:val="938F8E"/>
          <w:sz w:val="17"/>
          <w:szCs w:val="17"/>
          <w:bdr w:val="none" w:sz="0" w:space="0" w:color="auto" w:frame="1"/>
          <w:lang w:eastAsia="ru-RU"/>
        </w:rPr>
        <w:t>Бои в руинах Сталинграда, 1942 год</w:t>
      </w:r>
      <w:r w:rsidRPr="00DE5799">
        <w:rPr>
          <w:rFonts w:ascii="Times New Roman" w:eastAsia="Times New Roman" w:hAnsi="Times New Roman" w:cs="Times New Roman"/>
          <w:b/>
          <w:bCs/>
          <w:color w:val="938F8E"/>
          <w:sz w:val="17"/>
          <w:szCs w:val="17"/>
          <w:bdr w:val="none" w:sz="0" w:space="0" w:color="auto" w:frame="1"/>
          <w:lang w:eastAsia="ru-RU"/>
        </w:rPr>
        <w:br/>
        <w:t xml:space="preserve">© Фотохроника ТАСС/Георгий </w:t>
      </w:r>
      <w:proofErr w:type="spellStart"/>
      <w:r w:rsidRPr="00DE5799">
        <w:rPr>
          <w:rFonts w:ascii="Times New Roman" w:eastAsia="Times New Roman" w:hAnsi="Times New Roman" w:cs="Times New Roman"/>
          <w:b/>
          <w:bCs/>
          <w:color w:val="938F8E"/>
          <w:sz w:val="17"/>
          <w:szCs w:val="17"/>
          <w:bdr w:val="none" w:sz="0" w:space="0" w:color="auto" w:frame="1"/>
          <w:lang w:eastAsia="ru-RU"/>
        </w:rPr>
        <w:t>Зельма</w:t>
      </w:r>
      <w:proofErr w:type="spellEnd"/>
    </w:p>
    <w:p w:rsidR="00DE5799" w:rsidRPr="00DE5799" w:rsidRDefault="00DE5799" w:rsidP="00DE5799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  <w:r w:rsidRPr="00DE579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Сталинградская битва (17 июля 1942 года - 2 февраля 1943 года) стала переломным сражением в Великой Отечественной войне. Финальным аккордом Сталинградской битвы стала капитуляция 2 февраля 1943 года так </w:t>
      </w:r>
      <w:proofErr w:type="gramStart"/>
      <w:r w:rsidRPr="00DE579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называемой северной группировки</w:t>
      </w:r>
      <w:proofErr w:type="gramEnd"/>
      <w:r w:rsidRPr="00DE579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 окруженной немецкой 6-й армии в районе завода "Баррикады". После мощного огневого удара советской артиллерии она сложила оружие и прекратила сопротивление. Командир генерал-лейтенант Карл </w:t>
      </w:r>
      <w:proofErr w:type="spellStart"/>
      <w:r w:rsidRPr="00DE579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Штрекер</w:t>
      </w:r>
      <w:proofErr w:type="spellEnd"/>
      <w:r w:rsidRPr="00DE579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 сдался в плен. Частями 21-й армии 2 февраля было взято 18 тыс. пленных, частями 62-й армии - 15 тыс. человек. Командующий 6-й армии фельдмаршал Фридрих Паулюс сдался вместе со штабом двумя днями ранее, 31 января 1943 года. Всего же в ходе операции "Кольцо", завершившей разгром армии Паулюса, были взяты в плен свыше 91 тыс. военнослужащих вермахта, в том числе 2,5 тыс. офицеров и 24 генерала.</w:t>
      </w:r>
    </w:p>
    <w:p w:rsidR="00DE5799" w:rsidRPr="00DE5799" w:rsidRDefault="00DE5799" w:rsidP="00DE5799">
      <w:pPr>
        <w:shd w:val="clear" w:color="auto" w:fill="FFFFFF"/>
        <w:spacing w:after="75" w:line="360" w:lineRule="atLeast"/>
        <w:textAlignment w:val="baseline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  <w:hyperlink r:id="rId8" w:tgtFrame="_blank" w:history="1">
        <w:r w:rsidRPr="00DE5799">
          <w:rPr>
            <w:rFonts w:ascii="Helvetica" w:eastAsia="Times New Roman" w:hAnsi="Helvetica" w:cs="Helvetica"/>
            <w:color w:val="19105F"/>
            <w:sz w:val="23"/>
            <w:szCs w:val="23"/>
            <w:u w:val="single"/>
            <w:lang w:eastAsia="ru-RU"/>
          </w:rPr>
          <w:t>Подробнее о сражении читайте в досье ТАСС</w:t>
        </w:r>
      </w:hyperlink>
    </w:p>
    <w:p w:rsidR="009B15F5" w:rsidRDefault="009B15F5"/>
    <w:sectPr w:rsidR="009B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99"/>
    <w:rsid w:val="009B15F5"/>
    <w:rsid w:val="00DE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99BF0-47C9-4C1D-96AE-B0DA77A6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57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6758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3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2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2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22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6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704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6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50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5090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ar-tass.com/info/173859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itar-tass.com/obschestv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2015-02-04T10:22:00Z</dcterms:created>
  <dcterms:modified xsi:type="dcterms:W3CDTF">2015-02-04T10:22:00Z</dcterms:modified>
</cp:coreProperties>
</file>